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B17BE" w14:textId="1FFE3722" w:rsidR="00FD3F34" w:rsidRPr="002A6A69" w:rsidRDefault="007342FE" w:rsidP="00D35C92">
      <w:pPr>
        <w:jc w:val="center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Information on </w:t>
      </w:r>
      <w:r w:rsidR="0000591A">
        <w:rPr>
          <w:sz w:val="28"/>
          <w:szCs w:val="28"/>
          <w:lang w:val="en-GB"/>
        </w:rPr>
        <w:t xml:space="preserve">examination </w:t>
      </w:r>
      <w:r w:rsidR="00FD3F34" w:rsidRPr="002A6A69">
        <w:rPr>
          <w:sz w:val="28"/>
          <w:szCs w:val="28"/>
          <w:lang w:val="en-GB"/>
        </w:rPr>
        <w:t xml:space="preserve">permission </w:t>
      </w:r>
      <w:r w:rsidRPr="002A6A69">
        <w:rPr>
          <w:sz w:val="28"/>
          <w:szCs w:val="28"/>
          <w:lang w:val="en-GB"/>
        </w:rPr>
        <w:t>requests</w:t>
      </w:r>
      <w:r w:rsidR="0000591A">
        <w:rPr>
          <w:sz w:val="28"/>
          <w:szCs w:val="28"/>
          <w:lang w:val="en-GB"/>
        </w:rPr>
        <w:t xml:space="preserve"> </w:t>
      </w:r>
      <w:r w:rsidR="00FD3F34" w:rsidRPr="002A6A69">
        <w:rPr>
          <w:sz w:val="28"/>
          <w:szCs w:val="28"/>
          <w:lang w:val="en-GB"/>
        </w:rPr>
        <w:t>to the Dean</w:t>
      </w:r>
    </w:p>
    <w:p w14:paraId="55FA8F24" w14:textId="77777777" w:rsidR="002A6A69" w:rsidRPr="002A6A69" w:rsidRDefault="002A6A69" w:rsidP="00D35C92">
      <w:pPr>
        <w:jc w:val="both"/>
        <w:rPr>
          <w:sz w:val="28"/>
          <w:szCs w:val="28"/>
          <w:lang w:val="en-GB"/>
        </w:rPr>
      </w:pPr>
    </w:p>
    <w:p w14:paraId="08523DFC" w14:textId="77777777" w:rsidR="002A6A69" w:rsidRPr="002A6A69" w:rsidRDefault="002A6A69" w:rsidP="00D35C92">
      <w:pPr>
        <w:jc w:val="both"/>
        <w:rPr>
          <w:sz w:val="28"/>
          <w:szCs w:val="28"/>
          <w:lang w:val="en-GB"/>
        </w:rPr>
      </w:pPr>
    </w:p>
    <w:p w14:paraId="456146C3" w14:textId="77777777" w:rsidR="00A34F6F" w:rsidRDefault="002A6A69" w:rsidP="00D35C92">
      <w:pPr>
        <w:jc w:val="both"/>
        <w:rPr>
          <w:lang w:val="en-GB"/>
        </w:rPr>
      </w:pPr>
      <w:r w:rsidRPr="00CC3738">
        <w:rPr>
          <w:lang w:val="en-GB"/>
        </w:rPr>
        <w:t>Examination outside the examination period can be permitted by the</w:t>
      </w:r>
      <w:r w:rsidR="00671102" w:rsidRPr="00CC3738">
        <w:rPr>
          <w:lang w:val="en-GB"/>
        </w:rPr>
        <w:t xml:space="preserve"> Dean of the Faculty</w:t>
      </w:r>
      <w:r w:rsidR="00F71616" w:rsidRPr="00CC3738">
        <w:rPr>
          <w:lang w:val="en-GB"/>
        </w:rPr>
        <w:t xml:space="preserve"> of Science and Informatics</w:t>
      </w:r>
      <w:r w:rsidR="00D35C92">
        <w:rPr>
          <w:lang w:val="en-GB"/>
        </w:rPr>
        <w:t>,</w:t>
      </w:r>
      <w:r w:rsidR="00671102" w:rsidRPr="00CC3738">
        <w:rPr>
          <w:lang w:val="en-GB"/>
        </w:rPr>
        <w:t xml:space="preserve"> on the basis of the 12.1 of the Academic and Examination Regulations of the University of Szege</w:t>
      </w:r>
      <w:r w:rsidR="00734218" w:rsidRPr="00CC3738">
        <w:rPr>
          <w:lang w:val="en-GB"/>
        </w:rPr>
        <w:t>d</w:t>
      </w:r>
      <w:r w:rsidR="00D35C92">
        <w:rPr>
          <w:lang w:val="en-GB"/>
        </w:rPr>
        <w:t>,</w:t>
      </w:r>
      <w:r w:rsidR="00734218" w:rsidRPr="00CC3738">
        <w:rPr>
          <w:lang w:val="en-GB"/>
        </w:rPr>
        <w:t xml:space="preserve"> in </w:t>
      </w:r>
      <w:r w:rsidR="00691630">
        <w:rPr>
          <w:lang w:val="en-GB"/>
        </w:rPr>
        <w:t xml:space="preserve">the </w:t>
      </w:r>
      <w:r w:rsidR="00734218" w:rsidRPr="00CC3738">
        <w:rPr>
          <w:lang w:val="en-GB"/>
        </w:rPr>
        <w:t xml:space="preserve">case </w:t>
      </w:r>
      <w:r w:rsidR="00691630">
        <w:rPr>
          <w:lang w:val="en-GB"/>
        </w:rPr>
        <w:t xml:space="preserve">of </w:t>
      </w:r>
      <w:r w:rsidR="00B53022">
        <w:rPr>
          <w:lang w:val="en-GB"/>
        </w:rPr>
        <w:t xml:space="preserve">extraordinary circumstances </w:t>
      </w:r>
      <w:r w:rsidR="00691630">
        <w:rPr>
          <w:lang w:val="en-GB"/>
        </w:rPr>
        <w:t xml:space="preserve">that might </w:t>
      </w:r>
      <w:r w:rsidR="00B53022">
        <w:rPr>
          <w:lang w:val="en-GB"/>
        </w:rPr>
        <w:t>arise</w:t>
      </w:r>
      <w:r w:rsidR="000E7B97" w:rsidRPr="00CC3738">
        <w:rPr>
          <w:lang w:val="en-GB"/>
        </w:rPr>
        <w:t xml:space="preserve"> during the examination period</w:t>
      </w:r>
      <w:r w:rsidR="00734218" w:rsidRPr="00CC3738">
        <w:rPr>
          <w:lang w:val="en-GB"/>
        </w:rPr>
        <w:t xml:space="preserve"> </w:t>
      </w:r>
      <w:r w:rsidR="00691630">
        <w:rPr>
          <w:lang w:val="en-GB"/>
        </w:rPr>
        <w:t xml:space="preserve">and </w:t>
      </w:r>
      <w:r w:rsidR="00B53022">
        <w:rPr>
          <w:lang w:val="en-GB"/>
        </w:rPr>
        <w:t>can</w:t>
      </w:r>
      <w:r w:rsidR="00D35C92">
        <w:rPr>
          <w:lang w:val="en-GB"/>
        </w:rPr>
        <w:t xml:space="preserve"> </w:t>
      </w:r>
      <w:r w:rsidR="00734218" w:rsidRPr="00CC3738">
        <w:rPr>
          <w:lang w:val="en-GB"/>
        </w:rPr>
        <w:t>hinder the student from taking a successful examination.</w:t>
      </w:r>
    </w:p>
    <w:p w14:paraId="402E9EF7" w14:textId="59C3BE1D" w:rsidR="00A34F6F" w:rsidRDefault="00522467" w:rsidP="00D35C92">
      <w:pPr>
        <w:jc w:val="both"/>
        <w:rPr>
          <w:lang w:val="en-GB"/>
        </w:rPr>
      </w:pPr>
      <w:r>
        <w:rPr>
          <w:lang w:val="en-GB"/>
        </w:rPr>
        <w:t xml:space="preserve"> </w:t>
      </w:r>
    </w:p>
    <w:p w14:paraId="5620ACAF" w14:textId="4211CE92" w:rsidR="002A6A69" w:rsidRPr="00A34F6F" w:rsidRDefault="00522467" w:rsidP="00D35C92">
      <w:pPr>
        <w:jc w:val="both"/>
        <w:rPr>
          <w:b/>
          <w:bCs/>
          <w:lang w:val="en-GB"/>
        </w:rPr>
      </w:pPr>
      <w:r w:rsidRPr="00A34F6F">
        <w:rPr>
          <w:b/>
          <w:bCs/>
          <w:lang w:val="en-GB"/>
        </w:rPr>
        <w:t xml:space="preserve">There is no possibility to substitute practical grades </w:t>
      </w:r>
      <w:r w:rsidR="00C53629" w:rsidRPr="00A34F6F">
        <w:rPr>
          <w:b/>
          <w:bCs/>
          <w:lang w:val="en-GB"/>
        </w:rPr>
        <w:t>with an</w:t>
      </w:r>
      <w:r w:rsidRPr="00A34F6F">
        <w:rPr>
          <w:b/>
          <w:bCs/>
          <w:lang w:val="en-GB"/>
        </w:rPr>
        <w:t xml:space="preserve"> examination permitted by the Dean.</w:t>
      </w:r>
    </w:p>
    <w:p w14:paraId="13EF2DFB" w14:textId="77777777" w:rsidR="00A34F6F" w:rsidRPr="00CC3738" w:rsidRDefault="00A34F6F" w:rsidP="00D35C92">
      <w:pPr>
        <w:jc w:val="both"/>
        <w:rPr>
          <w:lang w:val="en-GB"/>
        </w:rPr>
      </w:pPr>
    </w:p>
    <w:p w14:paraId="3E8DA1FF" w14:textId="4350F2CE" w:rsidR="00CF2679" w:rsidRPr="00CC3738" w:rsidRDefault="00CF2679" w:rsidP="00D35C92">
      <w:pPr>
        <w:jc w:val="both"/>
        <w:rPr>
          <w:lang w:val="en-GB"/>
        </w:rPr>
      </w:pPr>
      <w:r w:rsidRPr="00CC3738">
        <w:rPr>
          <w:lang w:val="en-GB"/>
        </w:rPr>
        <w:t xml:space="preserve">Examination outside the examination period </w:t>
      </w:r>
      <w:r w:rsidR="00691630">
        <w:rPr>
          <w:lang w:val="en-GB"/>
        </w:rPr>
        <w:t>can be</w:t>
      </w:r>
      <w:r w:rsidRPr="00CC3738">
        <w:rPr>
          <w:lang w:val="en-GB"/>
        </w:rPr>
        <w:t xml:space="preserve"> permitted on the principle of fairness</w:t>
      </w:r>
      <w:r w:rsidR="00D35C92">
        <w:rPr>
          <w:lang w:val="en-GB"/>
        </w:rPr>
        <w:t>,</w:t>
      </w:r>
      <w:r w:rsidR="00864BC6">
        <w:rPr>
          <w:lang w:val="en-GB"/>
        </w:rPr>
        <w:t xml:space="preserve"> though</w:t>
      </w:r>
      <w:r w:rsidRPr="00CC3738">
        <w:rPr>
          <w:lang w:val="en-GB"/>
        </w:rPr>
        <w:t xml:space="preserve"> the extraordinary cir</w:t>
      </w:r>
      <w:r w:rsidR="000E7B97" w:rsidRPr="00CC3738">
        <w:rPr>
          <w:lang w:val="en-GB"/>
        </w:rPr>
        <w:t xml:space="preserve">cumstances have to be </w:t>
      </w:r>
      <w:r w:rsidR="009A4B90">
        <w:rPr>
          <w:lang w:val="en-GB"/>
        </w:rPr>
        <w:t>justi</w:t>
      </w:r>
      <w:r w:rsidR="00EE085B">
        <w:rPr>
          <w:lang w:val="en-GB"/>
        </w:rPr>
        <w:t>fied</w:t>
      </w:r>
      <w:r w:rsidR="00691630">
        <w:rPr>
          <w:lang w:val="en-GB"/>
        </w:rPr>
        <w:t>.</w:t>
      </w:r>
      <w:r w:rsidR="00864BC6">
        <w:rPr>
          <w:lang w:val="en-GB"/>
        </w:rPr>
        <w:t xml:space="preserve"> </w:t>
      </w:r>
      <w:r w:rsidR="00691630">
        <w:rPr>
          <w:lang w:val="en-GB"/>
        </w:rPr>
        <w:t>H</w:t>
      </w:r>
      <w:r w:rsidR="00864BC6">
        <w:rPr>
          <w:lang w:val="en-GB"/>
        </w:rPr>
        <w:t>owever,</w:t>
      </w:r>
      <w:r w:rsidR="00D35C92">
        <w:rPr>
          <w:lang w:val="en-GB"/>
        </w:rPr>
        <w:t xml:space="preserve"> t</w:t>
      </w:r>
      <w:r w:rsidRPr="00CC3738">
        <w:rPr>
          <w:lang w:val="en-GB"/>
        </w:rPr>
        <w:t>he request can</w:t>
      </w:r>
      <w:r w:rsidR="000E7B97" w:rsidRPr="00CC3738">
        <w:rPr>
          <w:lang w:val="en-GB"/>
        </w:rPr>
        <w:t xml:space="preserve"> still</w:t>
      </w:r>
      <w:r w:rsidRPr="00CC3738">
        <w:rPr>
          <w:lang w:val="en-GB"/>
        </w:rPr>
        <w:t xml:space="preserve"> be </w:t>
      </w:r>
      <w:r w:rsidR="009A4B90">
        <w:rPr>
          <w:lang w:val="en-GB"/>
        </w:rPr>
        <w:t>denie</w:t>
      </w:r>
      <w:r w:rsidRPr="00CC3738">
        <w:rPr>
          <w:lang w:val="en-GB"/>
        </w:rPr>
        <w:t>d.</w:t>
      </w:r>
    </w:p>
    <w:p w14:paraId="5A8C871B" w14:textId="0FED0592" w:rsidR="00CF2679" w:rsidRDefault="00CF2679" w:rsidP="00D35C92">
      <w:pPr>
        <w:jc w:val="both"/>
        <w:rPr>
          <w:lang w:val="en-GB"/>
        </w:rPr>
      </w:pPr>
      <w:r w:rsidRPr="00CC3738">
        <w:rPr>
          <w:lang w:val="en-GB"/>
        </w:rPr>
        <w:t>A</w:t>
      </w:r>
      <w:r w:rsidR="00864BC6">
        <w:rPr>
          <w:lang w:val="en-GB"/>
        </w:rPr>
        <w:t xml:space="preserve">fter examining the </w:t>
      </w:r>
      <w:r w:rsidR="00691630">
        <w:rPr>
          <w:lang w:val="en-GB"/>
        </w:rPr>
        <w:t>justification</w:t>
      </w:r>
      <w:r w:rsidR="00864BC6">
        <w:rPr>
          <w:lang w:val="en-GB"/>
        </w:rPr>
        <w:t xml:space="preserve"> of</w:t>
      </w:r>
      <w:r w:rsidRPr="00CC3738">
        <w:rPr>
          <w:lang w:val="en-GB"/>
        </w:rPr>
        <w:t xml:space="preserve"> fairness, the Dean of the Faculty makes a decision within 10 days</w:t>
      </w:r>
      <w:r w:rsidR="00FD36E8" w:rsidRPr="00CC3738">
        <w:rPr>
          <w:lang w:val="en-GB"/>
        </w:rPr>
        <w:t xml:space="preserve"> after the </w:t>
      </w:r>
      <w:r w:rsidR="00D35C92">
        <w:rPr>
          <w:lang w:val="en-GB"/>
        </w:rPr>
        <w:t xml:space="preserve">submission </w:t>
      </w:r>
      <w:r w:rsidR="00FD36E8" w:rsidRPr="00CC3738">
        <w:rPr>
          <w:lang w:val="en-GB"/>
        </w:rPr>
        <w:t>deadline</w:t>
      </w:r>
      <w:r w:rsidR="00A00B0A">
        <w:rPr>
          <w:lang w:val="en-GB"/>
        </w:rPr>
        <w:t xml:space="preserve">. </w:t>
      </w:r>
      <w:r w:rsidR="00EE085B">
        <w:rPr>
          <w:lang w:val="en-GB"/>
        </w:rPr>
        <w:t>Students</w:t>
      </w:r>
      <w:r w:rsidR="00EE085B" w:rsidRPr="00CC3738">
        <w:rPr>
          <w:lang w:val="en-GB"/>
        </w:rPr>
        <w:t xml:space="preserve"> can </w:t>
      </w:r>
      <w:r w:rsidR="00EE085B">
        <w:rPr>
          <w:lang w:val="en-GB"/>
        </w:rPr>
        <w:t>acquire the information via the Modulo, a</w:t>
      </w:r>
      <w:r w:rsidR="00A00B0A">
        <w:rPr>
          <w:lang w:val="en-GB"/>
        </w:rPr>
        <w:t>s t</w:t>
      </w:r>
      <w:r w:rsidRPr="00CC3738">
        <w:rPr>
          <w:lang w:val="en-GB"/>
        </w:rPr>
        <w:t>h</w:t>
      </w:r>
      <w:r w:rsidR="00864BC6">
        <w:rPr>
          <w:lang w:val="en-GB"/>
        </w:rPr>
        <w:t>e final</w:t>
      </w:r>
      <w:r w:rsidRPr="00CC3738">
        <w:rPr>
          <w:lang w:val="en-GB"/>
        </w:rPr>
        <w:t xml:space="preserve"> decision (</w:t>
      </w:r>
      <w:r w:rsidR="00A00B0A">
        <w:rPr>
          <w:lang w:val="en-GB"/>
        </w:rPr>
        <w:t>denie</w:t>
      </w:r>
      <w:r w:rsidRPr="00CC3738">
        <w:rPr>
          <w:lang w:val="en-GB"/>
        </w:rPr>
        <w:t>d or a</w:t>
      </w:r>
      <w:r w:rsidR="00A00B0A">
        <w:rPr>
          <w:lang w:val="en-GB"/>
        </w:rPr>
        <w:t>pprov</w:t>
      </w:r>
      <w:r w:rsidRPr="00CC3738">
        <w:rPr>
          <w:lang w:val="en-GB"/>
        </w:rPr>
        <w:t>ed) will be</w:t>
      </w:r>
      <w:r w:rsidR="00FD36E8" w:rsidRPr="00CC3738">
        <w:rPr>
          <w:lang w:val="en-GB"/>
        </w:rPr>
        <w:t xml:space="preserve"> </w:t>
      </w:r>
      <w:r w:rsidRPr="00CC3738">
        <w:rPr>
          <w:lang w:val="en-GB"/>
        </w:rPr>
        <w:t xml:space="preserve">registered </w:t>
      </w:r>
      <w:r w:rsidR="00EE085B">
        <w:rPr>
          <w:lang w:val="en-GB"/>
        </w:rPr>
        <w:t>there at first.</w:t>
      </w:r>
      <w:r w:rsidR="00EE085B" w:rsidRPr="00EE085B">
        <w:rPr>
          <w:lang w:val="en-GB"/>
        </w:rPr>
        <w:t xml:space="preserve"> </w:t>
      </w:r>
    </w:p>
    <w:p w14:paraId="12FB76C0" w14:textId="77777777" w:rsidR="00852D4D" w:rsidRPr="00CC3738" w:rsidRDefault="00852D4D" w:rsidP="00D35C92">
      <w:pPr>
        <w:jc w:val="both"/>
        <w:rPr>
          <w:lang w:val="en-GB"/>
        </w:rPr>
      </w:pPr>
    </w:p>
    <w:p w14:paraId="5C27FDFC" w14:textId="77777777" w:rsidR="00007DBE" w:rsidRPr="00CC3738" w:rsidRDefault="00007DBE" w:rsidP="00D35C92">
      <w:pPr>
        <w:jc w:val="both"/>
        <w:rPr>
          <w:lang w:val="en-GB"/>
        </w:rPr>
      </w:pPr>
      <w:r w:rsidRPr="00CC3738">
        <w:rPr>
          <w:lang w:val="en-GB"/>
        </w:rPr>
        <w:t xml:space="preserve">The possibility for </w:t>
      </w:r>
      <w:r w:rsidR="00A73737">
        <w:rPr>
          <w:lang w:val="en-GB"/>
        </w:rPr>
        <w:t xml:space="preserve">an </w:t>
      </w:r>
      <w:r w:rsidRPr="00CC3738">
        <w:rPr>
          <w:lang w:val="en-GB"/>
        </w:rPr>
        <w:t>examination outside the examination period</w:t>
      </w:r>
      <w:r w:rsidR="0037170C" w:rsidRPr="00CC3738">
        <w:rPr>
          <w:lang w:val="en-GB"/>
        </w:rPr>
        <w:t xml:space="preserve"> </w:t>
      </w:r>
      <w:r w:rsidR="00A73737">
        <w:rPr>
          <w:lang w:val="en-GB"/>
        </w:rPr>
        <w:t>applies</w:t>
      </w:r>
      <w:r w:rsidR="0037170C" w:rsidRPr="00CC3738">
        <w:rPr>
          <w:lang w:val="en-GB"/>
        </w:rPr>
        <w:t xml:space="preserve"> only to</w:t>
      </w:r>
      <w:r w:rsidRPr="00CC3738">
        <w:rPr>
          <w:lang w:val="en-GB"/>
        </w:rPr>
        <w:t xml:space="preserve"> those students who </w:t>
      </w:r>
      <w:r w:rsidR="00A73737">
        <w:rPr>
          <w:lang w:val="en-GB"/>
        </w:rPr>
        <w:t>have complet</w:t>
      </w:r>
      <w:r w:rsidRPr="00CC3738">
        <w:rPr>
          <w:lang w:val="en-GB"/>
        </w:rPr>
        <w:t xml:space="preserve">ed the course requirements during the study period, </w:t>
      </w:r>
      <w:r w:rsidR="00A73737">
        <w:rPr>
          <w:lang w:val="en-GB"/>
        </w:rPr>
        <w:t xml:space="preserve">have </w:t>
      </w:r>
      <w:r w:rsidR="0037170C" w:rsidRPr="00CC3738">
        <w:rPr>
          <w:lang w:val="en-GB"/>
        </w:rPr>
        <w:t>obtained</w:t>
      </w:r>
      <w:r w:rsidRPr="00CC3738">
        <w:rPr>
          <w:lang w:val="en-GB"/>
        </w:rPr>
        <w:t xml:space="preserve"> the necessary scores for the examination or </w:t>
      </w:r>
      <w:r w:rsidR="00A73737">
        <w:rPr>
          <w:lang w:val="en-GB"/>
        </w:rPr>
        <w:t xml:space="preserve">have </w:t>
      </w:r>
      <w:r w:rsidRPr="00CC3738">
        <w:rPr>
          <w:lang w:val="en-GB"/>
        </w:rPr>
        <w:t>met the requirements of</w:t>
      </w:r>
      <w:r w:rsidR="00D35C92">
        <w:rPr>
          <w:lang w:val="en-GB"/>
        </w:rPr>
        <w:t xml:space="preserve"> exam</w:t>
      </w:r>
      <w:r w:rsidRPr="00CC3738">
        <w:rPr>
          <w:lang w:val="en-GB"/>
        </w:rPr>
        <w:t xml:space="preserve"> regist</w:t>
      </w:r>
      <w:r w:rsidR="00D35C92">
        <w:rPr>
          <w:lang w:val="en-GB"/>
        </w:rPr>
        <w:t>ration.</w:t>
      </w:r>
      <w:r w:rsidR="00735CAF" w:rsidRPr="00CC3738">
        <w:rPr>
          <w:lang w:val="en-GB"/>
        </w:rPr>
        <w:t xml:space="preserve"> </w:t>
      </w:r>
    </w:p>
    <w:p w14:paraId="05478AF6" w14:textId="77777777" w:rsidR="006114FE" w:rsidRPr="00CC3738" w:rsidRDefault="006114FE" w:rsidP="00D35C92">
      <w:pPr>
        <w:jc w:val="both"/>
        <w:rPr>
          <w:lang w:val="en-GB"/>
        </w:rPr>
      </w:pPr>
    </w:p>
    <w:p w14:paraId="0C0A18A8" w14:textId="57EF9E48" w:rsidR="005D7E40" w:rsidRDefault="00127315" w:rsidP="00D35C92">
      <w:pPr>
        <w:jc w:val="both"/>
        <w:rPr>
          <w:lang w:val="en-GB"/>
        </w:rPr>
      </w:pPr>
      <w:r>
        <w:rPr>
          <w:lang w:val="en-GB"/>
        </w:rPr>
        <w:t>Failure of the</w:t>
      </w:r>
      <w:r w:rsidR="0037170C" w:rsidRPr="00CC3738">
        <w:rPr>
          <w:lang w:val="en-GB"/>
        </w:rPr>
        <w:t xml:space="preserve"> course requirements</w:t>
      </w:r>
      <w:r w:rsidR="006114FE" w:rsidRPr="00CC3738">
        <w:rPr>
          <w:lang w:val="en-GB"/>
        </w:rPr>
        <w:t xml:space="preserve"> </w:t>
      </w:r>
      <w:r>
        <w:rPr>
          <w:lang w:val="en-GB"/>
        </w:rPr>
        <w:t>in itself will not</w:t>
      </w:r>
      <w:r w:rsidR="00A73737">
        <w:rPr>
          <w:lang w:val="en-GB"/>
        </w:rPr>
        <w:t xml:space="preserve"> </w:t>
      </w:r>
      <w:r>
        <w:rPr>
          <w:lang w:val="en-GB"/>
        </w:rPr>
        <w:t xml:space="preserve">be enough justification </w:t>
      </w:r>
      <w:r w:rsidR="00A73737">
        <w:rPr>
          <w:lang w:val="en-GB"/>
        </w:rPr>
        <w:t>for a practice</w:t>
      </w:r>
      <w:r>
        <w:rPr>
          <w:lang w:val="en-GB"/>
        </w:rPr>
        <w:t xml:space="preserve"> of fairness. </w:t>
      </w:r>
    </w:p>
    <w:p w14:paraId="10FE2C09" w14:textId="31C961EF" w:rsidR="00E73A77" w:rsidRPr="00CC3738" w:rsidRDefault="00E73A77" w:rsidP="00D35C92">
      <w:pPr>
        <w:jc w:val="both"/>
        <w:rPr>
          <w:lang w:val="en-GB"/>
        </w:rPr>
      </w:pPr>
    </w:p>
    <w:p w14:paraId="01EC03F5" w14:textId="027B9D94" w:rsidR="005C63FD" w:rsidRPr="00CC3738" w:rsidRDefault="009A4B90" w:rsidP="00D35C92">
      <w:pPr>
        <w:jc w:val="both"/>
        <w:rPr>
          <w:lang w:val="en-GB"/>
        </w:rPr>
      </w:pPr>
      <w:r>
        <w:rPr>
          <w:lang w:val="en-GB"/>
        </w:rPr>
        <w:t>In r</w:t>
      </w:r>
      <w:r w:rsidR="005C63FD" w:rsidRPr="00CC3738">
        <w:rPr>
          <w:lang w:val="en-GB"/>
        </w:rPr>
        <w:t xml:space="preserve">ecent years 25-50% of the submitted requests has been </w:t>
      </w:r>
      <w:r>
        <w:rPr>
          <w:lang w:val="en-GB"/>
        </w:rPr>
        <w:t>approved</w:t>
      </w:r>
      <w:r w:rsidR="005C63FD" w:rsidRPr="00CC3738">
        <w:rPr>
          <w:lang w:val="en-GB"/>
        </w:rPr>
        <w:t xml:space="preserve"> through the process. </w:t>
      </w:r>
      <w:r>
        <w:rPr>
          <w:lang w:val="en-GB"/>
        </w:rPr>
        <w:t>N</w:t>
      </w:r>
      <w:r w:rsidRPr="00CC3738">
        <w:rPr>
          <w:lang w:val="en-GB"/>
        </w:rPr>
        <w:t xml:space="preserve">o appeal </w:t>
      </w:r>
      <w:r>
        <w:rPr>
          <w:lang w:val="en-GB"/>
        </w:rPr>
        <w:t>a</w:t>
      </w:r>
      <w:r w:rsidR="005C63FD" w:rsidRPr="00CC3738">
        <w:rPr>
          <w:lang w:val="en-GB"/>
        </w:rPr>
        <w:t xml:space="preserve">gainst the </w:t>
      </w:r>
      <w:r>
        <w:t>mindful</w:t>
      </w:r>
      <w:r w:rsidR="005C63FD" w:rsidRPr="00CC3738">
        <w:rPr>
          <w:lang w:val="en-GB"/>
        </w:rPr>
        <w:t xml:space="preserve"> decision can be supported by the Dean</w:t>
      </w:r>
      <w:r>
        <w:rPr>
          <w:lang w:val="en-GB"/>
        </w:rPr>
        <w:t>,</w:t>
      </w:r>
      <w:r w:rsidR="005C63FD" w:rsidRPr="00CC3738">
        <w:rPr>
          <w:lang w:val="en-GB"/>
        </w:rPr>
        <w:t xml:space="preserve"> since the </w:t>
      </w:r>
      <w:r>
        <w:rPr>
          <w:lang w:val="en-GB"/>
        </w:rPr>
        <w:t xml:space="preserve">approval </w:t>
      </w:r>
      <w:r w:rsidR="005C63FD" w:rsidRPr="00CC3738">
        <w:rPr>
          <w:lang w:val="en-GB"/>
        </w:rPr>
        <w:t>cannot be forced.</w:t>
      </w:r>
      <w:r w:rsidR="00BD699B" w:rsidRPr="00CC3738">
        <w:rPr>
          <w:lang w:val="en-GB"/>
        </w:rPr>
        <w:t xml:space="preserve"> </w:t>
      </w:r>
    </w:p>
    <w:p w14:paraId="56607856" w14:textId="77777777" w:rsidR="005C63FD" w:rsidRPr="005C63FD" w:rsidRDefault="005C63FD" w:rsidP="00D35C92">
      <w:pPr>
        <w:jc w:val="both"/>
        <w:rPr>
          <w:sz w:val="28"/>
          <w:szCs w:val="28"/>
          <w:lang w:val="en-GB"/>
        </w:rPr>
      </w:pPr>
    </w:p>
    <w:tbl>
      <w:tblPr>
        <w:tblW w:w="901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5"/>
        <w:gridCol w:w="1800"/>
        <w:gridCol w:w="2160"/>
        <w:gridCol w:w="1620"/>
        <w:gridCol w:w="1800"/>
      </w:tblGrid>
      <w:tr w:rsidR="00BD699B" w:rsidRPr="00BD699B" w14:paraId="58AD1A90" w14:textId="77777777" w:rsidTr="00351BB2">
        <w:trPr>
          <w:trHeight w:val="615"/>
        </w:trPr>
        <w:tc>
          <w:tcPr>
            <w:tcW w:w="9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A5CA" w14:textId="49BEED83" w:rsidR="00BD699B" w:rsidRPr="00896ECE" w:rsidRDefault="00A00B0A" w:rsidP="00896ECE">
            <w:pPr>
              <w:jc w:val="center"/>
              <w:rPr>
                <w:sz w:val="22"/>
                <w:szCs w:val="22"/>
                <w:u w:val="single"/>
                <w:lang w:val="en-GB"/>
              </w:rPr>
            </w:pPr>
            <w:r w:rsidRPr="00896ECE">
              <w:rPr>
                <w:sz w:val="22"/>
                <w:szCs w:val="22"/>
                <w:u w:val="single"/>
                <w:lang w:val="en-GB"/>
              </w:rPr>
              <w:t>P</w:t>
            </w:r>
            <w:r w:rsidR="00BD699B" w:rsidRPr="00896ECE">
              <w:rPr>
                <w:sz w:val="22"/>
                <w:szCs w:val="22"/>
                <w:u w:val="single"/>
                <w:lang w:val="en-GB"/>
              </w:rPr>
              <w:t xml:space="preserve">ermission </w:t>
            </w:r>
            <w:r w:rsidRPr="00896ECE">
              <w:rPr>
                <w:sz w:val="22"/>
                <w:szCs w:val="22"/>
                <w:u w:val="single"/>
                <w:lang w:val="en-GB"/>
              </w:rPr>
              <w:t xml:space="preserve">requests </w:t>
            </w:r>
            <w:r w:rsidR="00BD699B" w:rsidRPr="00896ECE">
              <w:rPr>
                <w:sz w:val="22"/>
                <w:szCs w:val="22"/>
                <w:u w:val="single"/>
                <w:lang w:val="en-GB"/>
              </w:rPr>
              <w:t>to the Dean</w:t>
            </w:r>
            <w:r w:rsidR="00896ECE">
              <w:rPr>
                <w:sz w:val="22"/>
                <w:szCs w:val="22"/>
                <w:u w:val="single"/>
                <w:lang w:val="en-GB"/>
              </w:rPr>
              <w:t xml:space="preserve"> </w:t>
            </w:r>
            <w:r w:rsidR="00896ECE">
              <w:rPr>
                <w:sz w:val="22"/>
                <w:szCs w:val="22"/>
                <w:u w:val="single"/>
                <w:lang w:val="en-GB"/>
              </w:rPr>
              <w:br/>
            </w:r>
            <w:r w:rsidR="00BD699B" w:rsidRPr="00896ECE">
              <w:rPr>
                <w:sz w:val="22"/>
                <w:szCs w:val="22"/>
                <w:u w:val="single"/>
                <w:lang w:val="en-GB"/>
              </w:rPr>
              <w:t>between 2010-202</w:t>
            </w:r>
            <w:r w:rsidR="008F6710">
              <w:rPr>
                <w:sz w:val="22"/>
                <w:szCs w:val="22"/>
                <w:u w:val="single"/>
                <w:lang w:val="en-GB"/>
              </w:rPr>
              <w:t>6</w:t>
            </w:r>
            <w:r w:rsidR="00644E95">
              <w:rPr>
                <w:sz w:val="22"/>
                <w:szCs w:val="22"/>
                <w:u w:val="single"/>
                <w:lang w:val="en-GB"/>
              </w:rPr>
              <w:t>.</w:t>
            </w:r>
          </w:p>
        </w:tc>
      </w:tr>
      <w:tr w:rsidR="00BD699B" w:rsidRPr="00BD699B" w14:paraId="24B48321" w14:textId="77777777" w:rsidTr="00351BB2">
        <w:trPr>
          <w:trHeight w:val="25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0DA89" w14:textId="77777777" w:rsidR="00BD699B" w:rsidRPr="00896ECE" w:rsidRDefault="00BD699B" w:rsidP="00D35C92">
            <w:pPr>
              <w:jc w:val="both"/>
              <w:rPr>
                <w:sz w:val="20"/>
                <w:szCs w:val="20"/>
                <w:lang w:val="en-GB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738A" w14:textId="79521C9B" w:rsidR="00BD699B" w:rsidRPr="00896ECE" w:rsidRDefault="00A00B0A" w:rsidP="00D35C92">
            <w:pPr>
              <w:jc w:val="both"/>
              <w:rPr>
                <w:sz w:val="20"/>
                <w:szCs w:val="20"/>
                <w:lang w:val="en-GB"/>
              </w:rPr>
            </w:pPr>
            <w:r w:rsidRPr="00896ECE">
              <w:rPr>
                <w:sz w:val="20"/>
                <w:szCs w:val="20"/>
                <w:lang w:val="en-GB"/>
              </w:rPr>
              <w:t>deni</w:t>
            </w:r>
            <w:r w:rsidR="00BD699B" w:rsidRPr="00896ECE">
              <w:rPr>
                <w:sz w:val="20"/>
                <w:szCs w:val="20"/>
                <w:lang w:val="en-GB"/>
              </w:rPr>
              <w:t>ed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950B3" w14:textId="4E7E1B35" w:rsidR="00BD699B" w:rsidRPr="00896ECE" w:rsidRDefault="00A00B0A" w:rsidP="00D35C92">
            <w:pPr>
              <w:jc w:val="both"/>
              <w:rPr>
                <w:sz w:val="20"/>
                <w:szCs w:val="20"/>
                <w:lang w:val="en-GB"/>
              </w:rPr>
            </w:pPr>
            <w:r w:rsidRPr="00896ECE">
              <w:rPr>
                <w:sz w:val="20"/>
                <w:szCs w:val="20"/>
                <w:lang w:val="en-GB"/>
              </w:rPr>
              <w:t>approved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99528" w14:textId="33160E30" w:rsidR="00BD699B" w:rsidRPr="00896ECE" w:rsidRDefault="00896ECE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</w:t>
            </w:r>
            <w:r w:rsidR="00A00B0A" w:rsidRPr="00896ECE">
              <w:rPr>
                <w:sz w:val="20"/>
                <w:szCs w:val="20"/>
                <w:lang w:val="en-GB"/>
              </w:rPr>
              <w:t>otal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BE6DE" w14:textId="14CF4221" w:rsidR="00BD699B" w:rsidRPr="00896ECE" w:rsidRDefault="00BD699B" w:rsidP="00A00B0A">
            <w:pPr>
              <w:jc w:val="both"/>
              <w:rPr>
                <w:sz w:val="20"/>
                <w:szCs w:val="20"/>
                <w:lang w:val="en-GB"/>
              </w:rPr>
            </w:pPr>
            <w:r w:rsidRPr="00896ECE">
              <w:rPr>
                <w:sz w:val="20"/>
                <w:szCs w:val="20"/>
                <w:lang w:val="en-GB"/>
              </w:rPr>
              <w:t xml:space="preserve">proportion of the </w:t>
            </w:r>
            <w:r w:rsidR="00A00B0A" w:rsidRPr="00896ECE">
              <w:rPr>
                <w:sz w:val="20"/>
                <w:szCs w:val="20"/>
                <w:lang w:val="en-GB"/>
              </w:rPr>
              <w:t>approve</w:t>
            </w:r>
            <w:r w:rsidRPr="00896ECE">
              <w:rPr>
                <w:sz w:val="20"/>
                <w:szCs w:val="20"/>
                <w:lang w:val="en-GB"/>
              </w:rPr>
              <w:t>d requests</w:t>
            </w:r>
          </w:p>
        </w:tc>
      </w:tr>
      <w:tr w:rsidR="00BD699B" w:rsidRPr="00BD699B" w14:paraId="61D01B31" w14:textId="77777777" w:rsidTr="00351BB2">
        <w:trPr>
          <w:trHeight w:val="25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75078" w14:textId="3D3065F0" w:rsidR="00BD699B" w:rsidRPr="00896ECE" w:rsidRDefault="00896ECE" w:rsidP="00D35C92">
            <w:pPr>
              <w:jc w:val="both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</w:t>
            </w:r>
            <w:r w:rsidR="00A00B0A" w:rsidRPr="00896ECE">
              <w:rPr>
                <w:b/>
                <w:sz w:val="20"/>
                <w:szCs w:val="20"/>
                <w:lang w:val="en-GB"/>
              </w:rPr>
              <w:t>otal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6F05F" w14:textId="74D10B5E" w:rsidR="00BD699B" w:rsidRPr="00896ECE" w:rsidRDefault="0077786F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  <w:r w:rsidR="00450E3A">
              <w:rPr>
                <w:sz w:val="20"/>
                <w:szCs w:val="20"/>
                <w:lang w:val="en-GB"/>
              </w:rPr>
              <w:t>4</w:t>
            </w:r>
            <w:r w:rsidR="008F6710"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0521E" w14:textId="321AF83E" w:rsidR="00BD699B" w:rsidRPr="00896ECE" w:rsidRDefault="0077786F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  <w:r w:rsidR="008F6710">
              <w:rPr>
                <w:sz w:val="20"/>
                <w:szCs w:val="20"/>
                <w:lang w:val="en-GB"/>
              </w:rPr>
              <w:t>87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B0811" w14:textId="4E92A2D2" w:rsidR="00BD699B" w:rsidRPr="00896ECE" w:rsidRDefault="0077786F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  <w:r w:rsidR="008F6710">
              <w:rPr>
                <w:sz w:val="20"/>
                <w:szCs w:val="20"/>
                <w:lang w:val="en-GB"/>
              </w:rPr>
              <w:t>532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C12C5F" w14:textId="5DB40F70" w:rsidR="00BD699B" w:rsidRPr="00896ECE" w:rsidRDefault="005D7E40" w:rsidP="00D35C92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  <w:r w:rsidR="008F6710">
              <w:rPr>
                <w:sz w:val="20"/>
                <w:szCs w:val="20"/>
                <w:lang w:val="en-GB"/>
              </w:rPr>
              <w:t>1</w:t>
            </w:r>
            <w:r w:rsidR="00BD699B" w:rsidRPr="00896ECE">
              <w:rPr>
                <w:sz w:val="20"/>
                <w:szCs w:val="20"/>
                <w:lang w:val="en-GB"/>
              </w:rPr>
              <w:t>%</w:t>
            </w:r>
          </w:p>
        </w:tc>
      </w:tr>
    </w:tbl>
    <w:p w14:paraId="07B0091C" w14:textId="77777777" w:rsidR="005C63FD" w:rsidRPr="00BD699B" w:rsidRDefault="005C63FD" w:rsidP="00D35C92">
      <w:pPr>
        <w:jc w:val="both"/>
        <w:rPr>
          <w:sz w:val="28"/>
          <w:szCs w:val="28"/>
          <w:lang w:val="en-GB"/>
        </w:rPr>
      </w:pPr>
    </w:p>
    <w:p w14:paraId="075A36A4" w14:textId="77777777" w:rsidR="00FD3F34" w:rsidRPr="002A6A69" w:rsidRDefault="00FD3F34" w:rsidP="00D35C92">
      <w:pPr>
        <w:jc w:val="both"/>
        <w:rPr>
          <w:sz w:val="28"/>
          <w:szCs w:val="28"/>
          <w:lang w:val="en-GB"/>
        </w:rPr>
      </w:pPr>
    </w:p>
    <w:p w14:paraId="2AEEDF49" w14:textId="3E32D9D8" w:rsidR="00FD3F34" w:rsidRDefault="00BD699B" w:rsidP="00D35C92">
      <w:pPr>
        <w:jc w:val="both"/>
        <w:rPr>
          <w:lang w:val="en-GB"/>
        </w:rPr>
      </w:pPr>
      <w:r w:rsidRPr="00CC3738">
        <w:rPr>
          <w:lang w:val="en-GB"/>
        </w:rPr>
        <w:t>The request</w:t>
      </w:r>
      <w:r w:rsidR="003D430D" w:rsidRPr="00CC3738">
        <w:rPr>
          <w:lang w:val="en-GB"/>
        </w:rPr>
        <w:t>s</w:t>
      </w:r>
      <w:r w:rsidRPr="00CC3738">
        <w:rPr>
          <w:lang w:val="en-GB"/>
        </w:rPr>
        <w:t xml:space="preserve"> can only be submitted</w:t>
      </w:r>
      <w:r w:rsidR="008F6710">
        <w:rPr>
          <w:lang w:val="en-GB"/>
        </w:rPr>
        <w:t xml:space="preserve"> </w:t>
      </w:r>
      <w:r w:rsidR="008F6710" w:rsidRPr="008F6710">
        <w:rPr>
          <w:u w:val="single"/>
          <w:lang w:val="en-GB"/>
        </w:rPr>
        <w:t>only</w:t>
      </w:r>
      <w:r w:rsidRPr="008F6710">
        <w:rPr>
          <w:u w:val="single"/>
          <w:lang w:val="en-GB"/>
        </w:rPr>
        <w:t xml:space="preserve"> via MODULO.</w:t>
      </w:r>
    </w:p>
    <w:p w14:paraId="0DEDA783" w14:textId="77777777" w:rsidR="008F6710" w:rsidRPr="00CC3738" w:rsidRDefault="008F6710" w:rsidP="00D35C92">
      <w:pPr>
        <w:jc w:val="both"/>
        <w:rPr>
          <w:lang w:val="en-GB"/>
        </w:rPr>
      </w:pPr>
    </w:p>
    <w:p w14:paraId="28F8C5B8" w14:textId="7AE2B968" w:rsidR="00BD699B" w:rsidRPr="00644E95" w:rsidRDefault="00A00B0A" w:rsidP="00D35C92">
      <w:pPr>
        <w:jc w:val="both"/>
        <w:rPr>
          <w:b/>
          <w:u w:val="single"/>
          <w:lang w:val="en-GB"/>
        </w:rPr>
      </w:pPr>
      <w:r w:rsidRPr="00644E95">
        <w:rPr>
          <w:b/>
          <w:u w:val="single"/>
          <w:lang w:val="en-GB"/>
        </w:rPr>
        <w:t>S</w:t>
      </w:r>
      <w:r w:rsidR="00BD699B" w:rsidRPr="00644E95">
        <w:rPr>
          <w:b/>
          <w:u w:val="single"/>
          <w:lang w:val="en-GB"/>
        </w:rPr>
        <w:t>ubmission</w:t>
      </w:r>
      <w:r w:rsidRPr="00644E95">
        <w:rPr>
          <w:b/>
          <w:u w:val="single"/>
          <w:lang w:val="en-GB"/>
        </w:rPr>
        <w:t xml:space="preserve"> period</w:t>
      </w:r>
      <w:r w:rsidR="00BD699B" w:rsidRPr="00644E95">
        <w:rPr>
          <w:b/>
          <w:u w:val="single"/>
          <w:lang w:val="en-GB"/>
        </w:rPr>
        <w:t xml:space="preserve">: </w:t>
      </w:r>
      <w:r w:rsidRPr="00644E95">
        <w:rPr>
          <w:b/>
          <w:u w:val="single"/>
          <w:lang w:val="en-GB"/>
        </w:rPr>
        <w:t>from</w:t>
      </w:r>
      <w:r w:rsidR="00640D71">
        <w:rPr>
          <w:b/>
          <w:u w:val="single"/>
          <w:lang w:val="en-GB"/>
        </w:rPr>
        <w:t xml:space="preserve"> </w:t>
      </w:r>
      <w:r w:rsidR="00640D71" w:rsidRPr="00644E95">
        <w:rPr>
          <w:b/>
          <w:u w:val="single"/>
          <w:lang w:val="en-GB"/>
        </w:rPr>
        <w:t>8:00 am</w:t>
      </w:r>
      <w:r w:rsidR="00640D71">
        <w:rPr>
          <w:b/>
          <w:u w:val="single"/>
          <w:lang w:val="en-GB"/>
        </w:rPr>
        <w:t xml:space="preserve"> on</w:t>
      </w:r>
      <w:r w:rsidR="00F45A1F" w:rsidRPr="00644E95">
        <w:rPr>
          <w:b/>
          <w:u w:val="single"/>
          <w:lang w:val="en-GB"/>
        </w:rPr>
        <w:t xml:space="preserve"> </w:t>
      </w:r>
      <w:r w:rsidR="008F6710">
        <w:rPr>
          <w:b/>
          <w:u w:val="single"/>
          <w:lang w:val="en-GB"/>
        </w:rPr>
        <w:t>2</w:t>
      </w:r>
      <w:r w:rsidR="008F6710" w:rsidRPr="008F6710">
        <w:rPr>
          <w:b/>
          <w:u w:val="single"/>
          <w:vertAlign w:val="superscript"/>
          <w:lang w:val="en-GB"/>
        </w:rPr>
        <w:t>nd</w:t>
      </w:r>
      <w:r w:rsidR="008F6710">
        <w:rPr>
          <w:b/>
          <w:u w:val="single"/>
          <w:vertAlign w:val="superscript"/>
          <w:lang w:val="en-GB"/>
        </w:rPr>
        <w:t xml:space="preserve"> </w:t>
      </w:r>
      <w:r w:rsidR="008F6710">
        <w:rPr>
          <w:b/>
          <w:u w:val="single"/>
          <w:lang w:val="en-GB"/>
        </w:rPr>
        <w:t>February</w:t>
      </w:r>
      <w:r w:rsidR="00D92172">
        <w:rPr>
          <w:b/>
          <w:u w:val="single"/>
          <w:lang w:val="en-GB"/>
        </w:rPr>
        <w:t xml:space="preserve"> 202</w:t>
      </w:r>
      <w:r w:rsidR="008F6710">
        <w:rPr>
          <w:b/>
          <w:u w:val="single"/>
          <w:lang w:val="en-GB"/>
        </w:rPr>
        <w:t>6</w:t>
      </w:r>
      <w:r w:rsidRPr="00644E95">
        <w:rPr>
          <w:b/>
          <w:u w:val="single"/>
          <w:lang w:val="en-GB"/>
        </w:rPr>
        <w:t xml:space="preserve"> </w:t>
      </w:r>
      <w:r w:rsidR="00644E95" w:rsidRPr="00644E95">
        <w:rPr>
          <w:b/>
          <w:u w:val="single"/>
          <w:lang w:val="en-GB"/>
        </w:rPr>
        <w:t xml:space="preserve">to </w:t>
      </w:r>
      <w:r w:rsidR="00640D71" w:rsidRPr="00644E95">
        <w:rPr>
          <w:b/>
          <w:u w:val="single"/>
          <w:lang w:val="en-GB"/>
        </w:rPr>
        <w:t xml:space="preserve">11:59 </w:t>
      </w:r>
      <w:r w:rsidR="000C252A">
        <w:rPr>
          <w:b/>
          <w:u w:val="single"/>
          <w:lang w:val="en-GB"/>
        </w:rPr>
        <w:t>p</w:t>
      </w:r>
      <w:r w:rsidR="00640D71" w:rsidRPr="00644E95">
        <w:rPr>
          <w:b/>
          <w:u w:val="single"/>
          <w:lang w:val="en-GB"/>
        </w:rPr>
        <w:t xml:space="preserve">m </w:t>
      </w:r>
      <w:r w:rsidR="008F6710">
        <w:rPr>
          <w:b/>
          <w:u w:val="single"/>
          <w:lang w:val="en-GB"/>
        </w:rPr>
        <w:t>11</w:t>
      </w:r>
      <w:r w:rsidR="00A45F34" w:rsidRPr="00644E95">
        <w:rPr>
          <w:b/>
          <w:u w:val="single"/>
          <w:vertAlign w:val="superscript"/>
          <w:lang w:val="en-GB"/>
        </w:rPr>
        <w:t>th</w:t>
      </w:r>
      <w:r w:rsidR="00132757" w:rsidRPr="00644E95">
        <w:rPr>
          <w:b/>
          <w:u w:val="single"/>
          <w:lang w:val="en-GB"/>
        </w:rPr>
        <w:t xml:space="preserve"> </w:t>
      </w:r>
      <w:r w:rsidR="008F6710">
        <w:rPr>
          <w:b/>
          <w:u w:val="single"/>
          <w:lang w:val="en-GB"/>
        </w:rPr>
        <w:t xml:space="preserve">February </w:t>
      </w:r>
      <w:r w:rsidRPr="00644E95">
        <w:rPr>
          <w:b/>
          <w:u w:val="single"/>
          <w:lang w:val="en-GB"/>
        </w:rPr>
        <w:t>202</w:t>
      </w:r>
      <w:r w:rsidR="008F6710">
        <w:rPr>
          <w:b/>
          <w:u w:val="single"/>
          <w:lang w:val="en-GB"/>
        </w:rPr>
        <w:t>6.</w:t>
      </w:r>
    </w:p>
    <w:p w14:paraId="6AC5E148" w14:textId="23685382" w:rsidR="00BD699B" w:rsidRPr="00CC3738" w:rsidRDefault="00BD699B" w:rsidP="00D35C92">
      <w:pPr>
        <w:jc w:val="both"/>
        <w:rPr>
          <w:lang w:val="en-GB"/>
        </w:rPr>
      </w:pPr>
      <w:r w:rsidRPr="00CC3738">
        <w:rPr>
          <w:lang w:val="en-GB"/>
        </w:rPr>
        <w:t xml:space="preserve">Examinations that are </w:t>
      </w:r>
      <w:r w:rsidR="003D430D" w:rsidRPr="00CC3738">
        <w:rPr>
          <w:lang w:val="en-GB"/>
        </w:rPr>
        <w:t xml:space="preserve">permitted </w:t>
      </w:r>
      <w:r w:rsidRPr="00CC3738">
        <w:rPr>
          <w:lang w:val="en-GB"/>
        </w:rPr>
        <w:t xml:space="preserve">by the Dean can be taken </w:t>
      </w:r>
      <w:r w:rsidR="008F6710">
        <w:rPr>
          <w:lang w:val="en-GB"/>
        </w:rPr>
        <w:t>between 16</w:t>
      </w:r>
      <w:r w:rsidR="008F6710" w:rsidRPr="008F6710">
        <w:rPr>
          <w:vertAlign w:val="superscript"/>
          <w:lang w:val="en-GB"/>
        </w:rPr>
        <w:t xml:space="preserve">th </w:t>
      </w:r>
      <w:r w:rsidR="008F6710">
        <w:rPr>
          <w:lang w:val="en-GB"/>
        </w:rPr>
        <w:t>and 28</w:t>
      </w:r>
      <w:r w:rsidR="00C53629" w:rsidRPr="00C53629">
        <w:rPr>
          <w:vertAlign w:val="superscript"/>
          <w:lang w:val="en-GB"/>
        </w:rPr>
        <w:t>th</w:t>
      </w:r>
      <w:r w:rsidR="009832EA">
        <w:rPr>
          <w:lang w:val="en-GB"/>
        </w:rPr>
        <w:t xml:space="preserve"> </w:t>
      </w:r>
      <w:r w:rsidR="008F6710">
        <w:rPr>
          <w:lang w:val="en-GB"/>
        </w:rPr>
        <w:t>February</w:t>
      </w:r>
      <w:r w:rsidR="00D92172">
        <w:rPr>
          <w:lang w:val="en-GB"/>
        </w:rPr>
        <w:t xml:space="preserve"> 202</w:t>
      </w:r>
      <w:r w:rsidR="008F6710">
        <w:rPr>
          <w:lang w:val="en-GB"/>
        </w:rPr>
        <w:t>6</w:t>
      </w:r>
      <w:r w:rsidR="00C53629">
        <w:rPr>
          <w:lang w:val="en-GB"/>
        </w:rPr>
        <w:t>.</w:t>
      </w:r>
    </w:p>
    <w:p w14:paraId="44608543" w14:textId="77777777" w:rsidR="00BD699B" w:rsidRPr="00CC3738" w:rsidRDefault="00BD699B" w:rsidP="00D35C92">
      <w:pPr>
        <w:jc w:val="both"/>
        <w:rPr>
          <w:lang w:val="en-GB"/>
        </w:rPr>
      </w:pPr>
    </w:p>
    <w:p w14:paraId="45E529CA" w14:textId="57960C4E" w:rsidR="00BD699B" w:rsidRPr="00CC3738" w:rsidRDefault="00F45A1F" w:rsidP="00D35C92">
      <w:pPr>
        <w:jc w:val="both"/>
        <w:rPr>
          <w:lang w:val="en-GB"/>
        </w:rPr>
      </w:pPr>
      <w:r>
        <w:rPr>
          <w:lang w:val="en-GB"/>
        </w:rPr>
        <w:t xml:space="preserve">Szeged, </w:t>
      </w:r>
      <w:r w:rsidR="00846180">
        <w:rPr>
          <w:lang w:val="en-GB"/>
        </w:rPr>
        <w:t>2</w:t>
      </w:r>
      <w:r w:rsidR="008F6710">
        <w:rPr>
          <w:lang w:val="en-GB"/>
        </w:rPr>
        <w:t>2nd</w:t>
      </w:r>
      <w:r w:rsidR="00C53629">
        <w:rPr>
          <w:lang w:val="en-GB"/>
        </w:rPr>
        <w:t xml:space="preserve"> </w:t>
      </w:r>
      <w:r w:rsidR="009832EA">
        <w:rPr>
          <w:lang w:val="en-GB"/>
        </w:rPr>
        <w:t>J</w:t>
      </w:r>
      <w:r w:rsidR="008F6710">
        <w:rPr>
          <w:lang w:val="en-GB"/>
        </w:rPr>
        <w:t>anuary</w:t>
      </w:r>
      <w:r w:rsidR="005F2276">
        <w:rPr>
          <w:lang w:val="en-GB"/>
        </w:rPr>
        <w:t xml:space="preserve"> </w:t>
      </w:r>
      <w:r w:rsidR="005D7E40">
        <w:rPr>
          <w:lang w:val="en-GB"/>
        </w:rPr>
        <w:t>202</w:t>
      </w:r>
      <w:r w:rsidR="008F6710">
        <w:rPr>
          <w:lang w:val="en-GB"/>
        </w:rPr>
        <w:t>6</w:t>
      </w:r>
      <w:r w:rsidR="0020411F">
        <w:rPr>
          <w:lang w:val="en-GB"/>
        </w:rPr>
        <w:t>.</w:t>
      </w:r>
    </w:p>
    <w:p w14:paraId="03810B0B" w14:textId="77777777" w:rsidR="00BD699B" w:rsidRPr="00CC3738" w:rsidRDefault="00BD699B" w:rsidP="00D35C92">
      <w:pPr>
        <w:jc w:val="both"/>
        <w:rPr>
          <w:lang w:val="en-GB"/>
        </w:rPr>
      </w:pPr>
    </w:p>
    <w:p w14:paraId="0891649D" w14:textId="247E3AF8" w:rsidR="00BD699B" w:rsidRPr="00CC3738" w:rsidRDefault="00132757" w:rsidP="00D35C92">
      <w:pPr>
        <w:jc w:val="both"/>
        <w:rPr>
          <w:lang w:val="en-GB"/>
        </w:rPr>
      </w:pPr>
      <w:r>
        <w:rPr>
          <w:lang w:val="en-GB"/>
        </w:rPr>
        <w:t xml:space="preserve">Prof. </w:t>
      </w:r>
      <w:r w:rsidR="00BD699B" w:rsidRPr="00CC3738">
        <w:rPr>
          <w:lang w:val="en-GB"/>
        </w:rPr>
        <w:t xml:space="preserve">Dr. </w:t>
      </w:r>
      <w:r>
        <w:rPr>
          <w:lang w:val="en-GB"/>
        </w:rPr>
        <w:t>Dezső Horváth</w:t>
      </w:r>
    </w:p>
    <w:p w14:paraId="4CCD96AD" w14:textId="63BB6400" w:rsidR="00AF7DCB" w:rsidRDefault="00A00B0A" w:rsidP="00D35C92">
      <w:pPr>
        <w:jc w:val="both"/>
        <w:rPr>
          <w:lang w:val="en-GB"/>
        </w:rPr>
      </w:pPr>
      <w:r>
        <w:rPr>
          <w:lang w:val="en-GB"/>
        </w:rPr>
        <w:t>D</w:t>
      </w:r>
      <w:r w:rsidR="00BD699B" w:rsidRPr="00CC3738">
        <w:rPr>
          <w:lang w:val="en-GB"/>
        </w:rPr>
        <w:t>ean</w:t>
      </w:r>
    </w:p>
    <w:p w14:paraId="061A5B2B" w14:textId="5E0CE56A" w:rsidR="00AF7DCB" w:rsidRDefault="00AF7DCB" w:rsidP="00D35C92">
      <w:pPr>
        <w:jc w:val="both"/>
        <w:rPr>
          <w:lang w:val="en-GB"/>
        </w:rPr>
      </w:pPr>
    </w:p>
    <w:sectPr w:rsidR="00AF7DCB" w:rsidSect="00EB09C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5EB3"/>
    <w:rsid w:val="0000591A"/>
    <w:rsid w:val="00007DBE"/>
    <w:rsid w:val="0002055A"/>
    <w:rsid w:val="00033FBE"/>
    <w:rsid w:val="00066675"/>
    <w:rsid w:val="00070D39"/>
    <w:rsid w:val="000C252A"/>
    <w:rsid w:val="000D1422"/>
    <w:rsid w:val="000E4DD7"/>
    <w:rsid w:val="000E78DC"/>
    <w:rsid w:val="000E7B97"/>
    <w:rsid w:val="00107FEB"/>
    <w:rsid w:val="00115222"/>
    <w:rsid w:val="00127315"/>
    <w:rsid w:val="00131D84"/>
    <w:rsid w:val="00132757"/>
    <w:rsid w:val="00151642"/>
    <w:rsid w:val="00184BD3"/>
    <w:rsid w:val="0019629D"/>
    <w:rsid w:val="001A1926"/>
    <w:rsid w:val="001E0598"/>
    <w:rsid w:val="002012EC"/>
    <w:rsid w:val="0020411F"/>
    <w:rsid w:val="002463C5"/>
    <w:rsid w:val="00254B34"/>
    <w:rsid w:val="00254E50"/>
    <w:rsid w:val="00257B2C"/>
    <w:rsid w:val="00257FAC"/>
    <w:rsid w:val="00293983"/>
    <w:rsid w:val="00297931"/>
    <w:rsid w:val="002A1046"/>
    <w:rsid w:val="002A6A69"/>
    <w:rsid w:val="0030479B"/>
    <w:rsid w:val="00306DBD"/>
    <w:rsid w:val="0033306A"/>
    <w:rsid w:val="003368DE"/>
    <w:rsid w:val="0034605C"/>
    <w:rsid w:val="0037170C"/>
    <w:rsid w:val="003D430D"/>
    <w:rsid w:val="004034E6"/>
    <w:rsid w:val="0043705B"/>
    <w:rsid w:val="00450E3A"/>
    <w:rsid w:val="004602B6"/>
    <w:rsid w:val="00460D99"/>
    <w:rsid w:val="004A02E2"/>
    <w:rsid w:val="004A33DA"/>
    <w:rsid w:val="004C59DE"/>
    <w:rsid w:val="004E04A3"/>
    <w:rsid w:val="00504BA9"/>
    <w:rsid w:val="00522467"/>
    <w:rsid w:val="00597E2C"/>
    <w:rsid w:val="005A441A"/>
    <w:rsid w:val="005B1F6E"/>
    <w:rsid w:val="005C0EF5"/>
    <w:rsid w:val="005C63FD"/>
    <w:rsid w:val="005C72A3"/>
    <w:rsid w:val="005D7361"/>
    <w:rsid w:val="005D7E40"/>
    <w:rsid w:val="005E419A"/>
    <w:rsid w:val="005F2276"/>
    <w:rsid w:val="00607EC1"/>
    <w:rsid w:val="006114FE"/>
    <w:rsid w:val="00627095"/>
    <w:rsid w:val="00640D71"/>
    <w:rsid w:val="00644E95"/>
    <w:rsid w:val="00671102"/>
    <w:rsid w:val="00691630"/>
    <w:rsid w:val="006A0CAC"/>
    <w:rsid w:val="006A6D99"/>
    <w:rsid w:val="006D1AEC"/>
    <w:rsid w:val="006F287E"/>
    <w:rsid w:val="00734218"/>
    <w:rsid w:val="007342FE"/>
    <w:rsid w:val="00735CAF"/>
    <w:rsid w:val="00747CBA"/>
    <w:rsid w:val="0075240F"/>
    <w:rsid w:val="00753812"/>
    <w:rsid w:val="0077786F"/>
    <w:rsid w:val="007B14D3"/>
    <w:rsid w:val="007D1DD7"/>
    <w:rsid w:val="007D71E9"/>
    <w:rsid w:val="007E4ED5"/>
    <w:rsid w:val="007E519F"/>
    <w:rsid w:val="007F2F35"/>
    <w:rsid w:val="00826FCA"/>
    <w:rsid w:val="0083096D"/>
    <w:rsid w:val="00846180"/>
    <w:rsid w:val="00852D4D"/>
    <w:rsid w:val="00863710"/>
    <w:rsid w:val="00864BC6"/>
    <w:rsid w:val="00883E5E"/>
    <w:rsid w:val="00896ECE"/>
    <w:rsid w:val="008F6710"/>
    <w:rsid w:val="00912C5F"/>
    <w:rsid w:val="00944D3C"/>
    <w:rsid w:val="00945EB3"/>
    <w:rsid w:val="00946A81"/>
    <w:rsid w:val="009778F8"/>
    <w:rsid w:val="009832EA"/>
    <w:rsid w:val="009A4B90"/>
    <w:rsid w:val="009D6A08"/>
    <w:rsid w:val="009E4C44"/>
    <w:rsid w:val="00A00B0A"/>
    <w:rsid w:val="00A118BD"/>
    <w:rsid w:val="00A34F6F"/>
    <w:rsid w:val="00A45F34"/>
    <w:rsid w:val="00A61F07"/>
    <w:rsid w:val="00A6250D"/>
    <w:rsid w:val="00A73737"/>
    <w:rsid w:val="00A74071"/>
    <w:rsid w:val="00A84E99"/>
    <w:rsid w:val="00AA756E"/>
    <w:rsid w:val="00AE30CE"/>
    <w:rsid w:val="00AF7DCB"/>
    <w:rsid w:val="00B00C3D"/>
    <w:rsid w:val="00B113E9"/>
    <w:rsid w:val="00B35422"/>
    <w:rsid w:val="00B50A92"/>
    <w:rsid w:val="00B53022"/>
    <w:rsid w:val="00B704D8"/>
    <w:rsid w:val="00B75B35"/>
    <w:rsid w:val="00B824C2"/>
    <w:rsid w:val="00BA47BC"/>
    <w:rsid w:val="00BD131A"/>
    <w:rsid w:val="00BD699B"/>
    <w:rsid w:val="00BF0B4F"/>
    <w:rsid w:val="00C00C6B"/>
    <w:rsid w:val="00C1581C"/>
    <w:rsid w:val="00C53629"/>
    <w:rsid w:val="00C8266D"/>
    <w:rsid w:val="00CA546A"/>
    <w:rsid w:val="00CB5C39"/>
    <w:rsid w:val="00CC3738"/>
    <w:rsid w:val="00CD6B67"/>
    <w:rsid w:val="00CF2679"/>
    <w:rsid w:val="00D13737"/>
    <w:rsid w:val="00D35C92"/>
    <w:rsid w:val="00D92172"/>
    <w:rsid w:val="00D94068"/>
    <w:rsid w:val="00DC1596"/>
    <w:rsid w:val="00E329ED"/>
    <w:rsid w:val="00E53E6E"/>
    <w:rsid w:val="00E737E6"/>
    <w:rsid w:val="00E73A77"/>
    <w:rsid w:val="00E763CF"/>
    <w:rsid w:val="00E77133"/>
    <w:rsid w:val="00E82F30"/>
    <w:rsid w:val="00E91D5C"/>
    <w:rsid w:val="00E95275"/>
    <w:rsid w:val="00EB09C0"/>
    <w:rsid w:val="00EB5F59"/>
    <w:rsid w:val="00EB64B3"/>
    <w:rsid w:val="00EE085B"/>
    <w:rsid w:val="00F04382"/>
    <w:rsid w:val="00F22065"/>
    <w:rsid w:val="00F30C36"/>
    <w:rsid w:val="00F45A1F"/>
    <w:rsid w:val="00F50606"/>
    <w:rsid w:val="00F71616"/>
    <w:rsid w:val="00FD36E8"/>
    <w:rsid w:val="00FD3F34"/>
    <w:rsid w:val="00FF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AB693"/>
  <w15:docId w15:val="{65448454-EF9B-448A-9F1E-60C2325C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297931"/>
    <w:rPr>
      <w:rFonts w:ascii="Tahoma" w:hAnsi="Tahoma" w:cs="Tahoma"/>
      <w:sz w:val="16"/>
      <w:szCs w:val="16"/>
    </w:rPr>
  </w:style>
  <w:style w:type="paragraph" w:styleId="HTML-kntformzott">
    <w:name w:val="HTML Preformatted"/>
    <w:basedOn w:val="Norml"/>
    <w:link w:val="HTML-kntformzottChar"/>
    <w:rsid w:val="006F2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rsid w:val="00DC1596"/>
    <w:rPr>
      <w:rFonts w:ascii="Courier New" w:hAnsi="Courier New" w:cs="Courier New"/>
    </w:rPr>
  </w:style>
  <w:style w:type="character" w:styleId="Hiperhivatkozs">
    <w:name w:val="Hyperlink"/>
    <w:basedOn w:val="Bekezdsalapbettpusa"/>
    <w:uiPriority w:val="99"/>
    <w:unhideWhenUsed/>
    <w:rsid w:val="005C6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E2CEA09-D9E3-458D-9F5A-F7EBC19BB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252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Tájékoztató a dékáni méltányossági kérelmekhez</vt:lpstr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Tájékoztató a dékáni méltányossági kérelmekhez</dc:title>
  <dc:creator>Boa Anikó</dc:creator>
  <cp:lastModifiedBy>Horpácsi Anita</cp:lastModifiedBy>
  <cp:revision>52</cp:revision>
  <cp:lastPrinted>2020-09-23T12:13:00Z</cp:lastPrinted>
  <dcterms:created xsi:type="dcterms:W3CDTF">2020-10-08T11:52:00Z</dcterms:created>
  <dcterms:modified xsi:type="dcterms:W3CDTF">2026-01-27T12:18:00Z</dcterms:modified>
</cp:coreProperties>
</file>