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42" w:rsidRPr="00A46DA4" w:rsidRDefault="00AB44B5" w:rsidP="00EF1EC6">
      <w:pPr>
        <w:ind w:left="284"/>
        <w:jc w:val="center"/>
        <w:rPr>
          <w:b/>
          <w:sz w:val="24"/>
          <w:szCs w:val="24"/>
          <w:u w:val="single"/>
        </w:rPr>
      </w:pPr>
      <w:r w:rsidRPr="00A46DA4">
        <w:rPr>
          <w:b/>
          <w:sz w:val="24"/>
          <w:szCs w:val="24"/>
          <w:u w:val="single"/>
        </w:rPr>
        <w:t xml:space="preserve">KOOPERATÍV KÉPZÉSI </w:t>
      </w:r>
      <w:r w:rsidR="006222D3" w:rsidRPr="00A46DA4">
        <w:rPr>
          <w:b/>
          <w:sz w:val="24"/>
          <w:szCs w:val="24"/>
          <w:u w:val="single"/>
        </w:rPr>
        <w:t>SZABÁLYZAT</w:t>
      </w:r>
    </w:p>
    <w:p w:rsidR="00116B00" w:rsidRPr="00A46DA4" w:rsidRDefault="00116B00" w:rsidP="00EF1EC6">
      <w:pPr>
        <w:ind w:left="284"/>
        <w:jc w:val="center"/>
        <w:rPr>
          <w:b/>
          <w:sz w:val="24"/>
          <w:szCs w:val="24"/>
          <w:u w:val="single"/>
        </w:rPr>
      </w:pPr>
    </w:p>
    <w:p w:rsidR="007447F2" w:rsidRPr="00A46DA4" w:rsidRDefault="006222D3" w:rsidP="00EF1EC6">
      <w:pPr>
        <w:ind w:left="284"/>
        <w:jc w:val="center"/>
        <w:rPr>
          <w:b/>
          <w:sz w:val="24"/>
          <w:szCs w:val="24"/>
          <w:u w:val="single"/>
        </w:rPr>
      </w:pPr>
      <w:r w:rsidRPr="00A46DA4">
        <w:rPr>
          <w:b/>
          <w:sz w:val="24"/>
          <w:szCs w:val="24"/>
          <w:u w:val="single"/>
        </w:rPr>
        <w:t xml:space="preserve">az SZTE </w:t>
      </w:r>
      <w:r w:rsidR="008C0062">
        <w:rPr>
          <w:b/>
          <w:sz w:val="24"/>
          <w:szCs w:val="24"/>
          <w:u w:val="single"/>
        </w:rPr>
        <w:t>Természettudományi és Informatikai</w:t>
      </w:r>
      <w:r w:rsidRPr="00A46DA4">
        <w:rPr>
          <w:b/>
          <w:sz w:val="24"/>
          <w:szCs w:val="24"/>
          <w:u w:val="single"/>
        </w:rPr>
        <w:t xml:space="preserve"> Kar</w:t>
      </w:r>
    </w:p>
    <w:p w:rsidR="00234742" w:rsidRPr="00A46DA4" w:rsidRDefault="00206C45" w:rsidP="00EF1EC6">
      <w:pPr>
        <w:ind w:left="284"/>
        <w:jc w:val="center"/>
        <w:rPr>
          <w:b/>
          <w:sz w:val="24"/>
          <w:szCs w:val="24"/>
        </w:rPr>
      </w:pPr>
      <w:r>
        <w:rPr>
          <w:b/>
          <w:sz w:val="24"/>
          <w:szCs w:val="24"/>
        </w:rPr>
        <w:t>kutató mester</w:t>
      </w:r>
      <w:r w:rsidR="008C0062">
        <w:rPr>
          <w:b/>
          <w:sz w:val="24"/>
          <w:szCs w:val="24"/>
        </w:rPr>
        <w:t>szak</w:t>
      </w:r>
      <w:r>
        <w:rPr>
          <w:b/>
          <w:sz w:val="24"/>
          <w:szCs w:val="24"/>
        </w:rPr>
        <w:t>jaira</w:t>
      </w:r>
      <w:r w:rsidR="008C0062">
        <w:rPr>
          <w:b/>
          <w:sz w:val="24"/>
          <w:szCs w:val="24"/>
        </w:rPr>
        <w:t xml:space="preserve"> </w:t>
      </w:r>
      <w:r w:rsidR="006222D3" w:rsidRPr="00A46DA4">
        <w:rPr>
          <w:b/>
          <w:sz w:val="24"/>
          <w:szCs w:val="24"/>
        </w:rPr>
        <w:t>vonatkozóan</w:t>
      </w:r>
    </w:p>
    <w:p w:rsidR="00234742" w:rsidRPr="00A46DA4" w:rsidRDefault="00234742" w:rsidP="000D5B8A">
      <w:pPr>
        <w:jc w:val="both"/>
        <w:rPr>
          <w:b/>
          <w:sz w:val="24"/>
          <w:szCs w:val="24"/>
        </w:rPr>
      </w:pPr>
    </w:p>
    <w:p w:rsidR="00225916" w:rsidRPr="00A46DA4" w:rsidRDefault="00225916" w:rsidP="000D5B8A">
      <w:pPr>
        <w:jc w:val="both"/>
        <w:rPr>
          <w:b/>
          <w:sz w:val="24"/>
          <w:szCs w:val="24"/>
        </w:rPr>
      </w:pPr>
    </w:p>
    <w:p w:rsidR="00234742" w:rsidRPr="00A46DA4" w:rsidRDefault="00C937A3" w:rsidP="000D5B8A">
      <w:pPr>
        <w:jc w:val="both"/>
        <w:rPr>
          <w:b/>
          <w:sz w:val="24"/>
          <w:szCs w:val="24"/>
        </w:rPr>
      </w:pPr>
      <w:r w:rsidRPr="00A46DA4">
        <w:rPr>
          <w:sz w:val="24"/>
          <w:szCs w:val="24"/>
        </w:rPr>
        <w:t xml:space="preserve">A Szegedi Tudományegyetem </w:t>
      </w:r>
      <w:r w:rsidR="00936DE5">
        <w:rPr>
          <w:sz w:val="24"/>
          <w:szCs w:val="24"/>
        </w:rPr>
        <w:t xml:space="preserve">Természettudományi és Informatikai </w:t>
      </w:r>
      <w:r w:rsidRPr="00A46DA4">
        <w:rPr>
          <w:sz w:val="24"/>
          <w:szCs w:val="24"/>
        </w:rPr>
        <w:t xml:space="preserve">Kara a hallgatók gyakorlatorientált </w:t>
      </w:r>
      <w:r w:rsidR="00361876" w:rsidRPr="00A46DA4">
        <w:rPr>
          <w:sz w:val="24"/>
          <w:szCs w:val="24"/>
        </w:rPr>
        <w:t>képzési lehetőségeinek</w:t>
      </w:r>
      <w:r w:rsidR="002009B7" w:rsidRPr="00A46DA4">
        <w:rPr>
          <w:sz w:val="24"/>
          <w:szCs w:val="24"/>
        </w:rPr>
        <w:t xml:space="preserve"> kiszélesítése</w:t>
      </w:r>
      <w:r w:rsidRPr="00A46DA4">
        <w:rPr>
          <w:sz w:val="24"/>
          <w:szCs w:val="24"/>
        </w:rPr>
        <w:t xml:space="preserve"> érdekében </w:t>
      </w:r>
      <w:r w:rsidR="00F81EDE" w:rsidRPr="00A46DA4">
        <w:rPr>
          <w:sz w:val="24"/>
          <w:szCs w:val="24"/>
        </w:rPr>
        <w:t xml:space="preserve">- </w:t>
      </w:r>
      <w:r w:rsidR="006222D3" w:rsidRPr="00A46DA4">
        <w:rPr>
          <w:sz w:val="24"/>
          <w:szCs w:val="24"/>
        </w:rPr>
        <w:t>a Nemzeti Felsőoktatásról (Nftv.) szóló 2011. évi CCIV. törvény, valamint a felsőoktatási szakképzésről és a felsőoktatási képzéshez kapcsolódó szakmai gyakorlat egyes kérdéseiről szóló 230/2012. kormány</w:t>
      </w:r>
      <w:r w:rsidR="00F81EDE" w:rsidRPr="00A46DA4">
        <w:rPr>
          <w:sz w:val="24"/>
          <w:szCs w:val="24"/>
        </w:rPr>
        <w:t>rendeletben foglalt jogszabályi előírásoknak megfelelve</w:t>
      </w:r>
      <w:r w:rsidR="00E210B6">
        <w:rPr>
          <w:sz w:val="24"/>
          <w:szCs w:val="24"/>
        </w:rPr>
        <w:t xml:space="preserve"> </w:t>
      </w:r>
      <w:r w:rsidR="00F81EDE" w:rsidRPr="00A46DA4">
        <w:rPr>
          <w:sz w:val="24"/>
          <w:szCs w:val="24"/>
        </w:rPr>
        <w:t xml:space="preserve">- </w:t>
      </w:r>
      <w:r w:rsidRPr="00A46DA4">
        <w:rPr>
          <w:sz w:val="24"/>
          <w:szCs w:val="24"/>
        </w:rPr>
        <w:t>a 201</w:t>
      </w:r>
      <w:r w:rsidR="00936DE5">
        <w:rPr>
          <w:sz w:val="24"/>
          <w:szCs w:val="24"/>
        </w:rPr>
        <w:t>9</w:t>
      </w:r>
      <w:r w:rsidRPr="00A46DA4">
        <w:rPr>
          <w:sz w:val="24"/>
          <w:szCs w:val="24"/>
        </w:rPr>
        <w:t>/</w:t>
      </w:r>
      <w:r w:rsidR="00936DE5">
        <w:rPr>
          <w:sz w:val="24"/>
          <w:szCs w:val="24"/>
        </w:rPr>
        <w:t>20</w:t>
      </w:r>
      <w:r w:rsidRPr="00A46DA4">
        <w:rPr>
          <w:sz w:val="24"/>
          <w:szCs w:val="24"/>
        </w:rPr>
        <w:t xml:space="preserve">. tanévtől </w:t>
      </w:r>
      <w:r w:rsidR="002009B7" w:rsidRPr="00A46DA4">
        <w:rPr>
          <w:sz w:val="24"/>
          <w:szCs w:val="24"/>
        </w:rPr>
        <w:t>lehetőséget biztosít a hallgatóinak, h</w:t>
      </w:r>
      <w:r w:rsidR="00F81EDE" w:rsidRPr="00A46DA4">
        <w:rPr>
          <w:sz w:val="24"/>
          <w:szCs w:val="24"/>
        </w:rPr>
        <w:t xml:space="preserve">ogy kooperatív képzés keretében, </w:t>
      </w:r>
      <w:r w:rsidR="002009B7" w:rsidRPr="00A46DA4">
        <w:rPr>
          <w:sz w:val="24"/>
          <w:szCs w:val="24"/>
        </w:rPr>
        <w:t>a képzési és kimeneti követelményrendszerben előírt kötelező szakmai gyakorlaton túl</w:t>
      </w:r>
      <w:r w:rsidR="00F81EDE" w:rsidRPr="00A46DA4">
        <w:rPr>
          <w:sz w:val="24"/>
          <w:szCs w:val="24"/>
        </w:rPr>
        <w:t>, további</w:t>
      </w:r>
      <w:r w:rsidR="002009B7" w:rsidRPr="00A46DA4">
        <w:rPr>
          <w:sz w:val="24"/>
          <w:szCs w:val="24"/>
        </w:rPr>
        <w:t xml:space="preserve"> vállal</w:t>
      </w:r>
      <w:r w:rsidR="00F81EDE" w:rsidRPr="00A46DA4">
        <w:rPr>
          <w:sz w:val="24"/>
          <w:szCs w:val="24"/>
        </w:rPr>
        <w:t>a</w:t>
      </w:r>
      <w:r w:rsidR="002009B7" w:rsidRPr="00A46DA4">
        <w:rPr>
          <w:sz w:val="24"/>
          <w:szCs w:val="24"/>
        </w:rPr>
        <w:t>ti</w:t>
      </w:r>
      <w:r w:rsidR="001C7311">
        <w:rPr>
          <w:sz w:val="24"/>
          <w:szCs w:val="24"/>
        </w:rPr>
        <w:t xml:space="preserve"> </w:t>
      </w:r>
      <w:r w:rsidR="002009B7" w:rsidRPr="00A46DA4">
        <w:rPr>
          <w:sz w:val="24"/>
          <w:szCs w:val="24"/>
        </w:rPr>
        <w:t xml:space="preserve">környezetben szerzett szakmai tapasztalatra </w:t>
      </w:r>
      <w:r w:rsidR="00301B11" w:rsidRPr="00A46DA4">
        <w:rPr>
          <w:sz w:val="24"/>
          <w:szCs w:val="24"/>
        </w:rPr>
        <w:t xml:space="preserve">tegyenek szert, melyet a jelen szabályzatban meghatározott követelmények teljesülése esetén oklevél mellékletben ismer el. </w:t>
      </w:r>
    </w:p>
    <w:p w:rsidR="007611F4" w:rsidRPr="00A46DA4" w:rsidRDefault="007611F4" w:rsidP="000D5B8A">
      <w:pPr>
        <w:jc w:val="both"/>
        <w:rPr>
          <w:sz w:val="24"/>
          <w:szCs w:val="24"/>
        </w:rPr>
      </w:pPr>
    </w:p>
    <w:p w:rsidR="00234742" w:rsidRPr="00A46DA4" w:rsidRDefault="006222D3" w:rsidP="00C33209">
      <w:pPr>
        <w:ind w:left="284"/>
        <w:jc w:val="both"/>
        <w:rPr>
          <w:b/>
          <w:sz w:val="24"/>
          <w:szCs w:val="24"/>
          <w:u w:val="single"/>
        </w:rPr>
      </w:pPr>
      <w:r w:rsidRPr="00A46DA4">
        <w:rPr>
          <w:b/>
          <w:sz w:val="24"/>
          <w:szCs w:val="24"/>
          <w:u w:val="single"/>
        </w:rPr>
        <w:t xml:space="preserve">1. § A </w:t>
      </w:r>
      <w:r w:rsidR="00301B11" w:rsidRPr="00A46DA4">
        <w:rPr>
          <w:b/>
          <w:sz w:val="24"/>
          <w:szCs w:val="24"/>
          <w:u w:val="single"/>
        </w:rPr>
        <w:t xml:space="preserve">kooperatív </w:t>
      </w:r>
      <w:r w:rsidRPr="00A46DA4">
        <w:rPr>
          <w:b/>
          <w:sz w:val="24"/>
          <w:szCs w:val="24"/>
          <w:u w:val="single"/>
        </w:rPr>
        <w:t>szakmai gyakorlat célja</w:t>
      </w:r>
    </w:p>
    <w:p w:rsidR="00234742" w:rsidRPr="00A46DA4" w:rsidRDefault="00234742" w:rsidP="000D5B8A">
      <w:pPr>
        <w:jc w:val="both"/>
        <w:rPr>
          <w:b/>
          <w:sz w:val="24"/>
          <w:szCs w:val="24"/>
        </w:rPr>
      </w:pPr>
    </w:p>
    <w:p w:rsidR="00234742" w:rsidRPr="00A46DA4" w:rsidRDefault="00402732" w:rsidP="00C33209">
      <w:pPr>
        <w:numPr>
          <w:ilvl w:val="0"/>
          <w:numId w:val="1"/>
        </w:numPr>
        <w:tabs>
          <w:tab w:val="num" w:pos="644"/>
        </w:tabs>
        <w:ind w:left="644"/>
        <w:jc w:val="both"/>
        <w:rPr>
          <w:sz w:val="24"/>
          <w:szCs w:val="24"/>
        </w:rPr>
      </w:pPr>
      <w:r>
        <w:rPr>
          <w:sz w:val="24"/>
          <w:szCs w:val="24"/>
        </w:rPr>
        <w:t>Az SZTE TTIK</w:t>
      </w:r>
      <w:r w:rsidR="007A641D">
        <w:rPr>
          <w:sz w:val="24"/>
          <w:szCs w:val="24"/>
        </w:rPr>
        <w:t>-</w:t>
      </w:r>
      <w:r>
        <w:rPr>
          <w:sz w:val="24"/>
          <w:szCs w:val="24"/>
        </w:rPr>
        <w:t>val</w:t>
      </w:r>
      <w:r w:rsidR="00F81EDE" w:rsidRPr="00A46DA4">
        <w:rPr>
          <w:sz w:val="24"/>
          <w:szCs w:val="24"/>
        </w:rPr>
        <w:t xml:space="preserve"> együttműködő partnervállalatok</w:t>
      </w:r>
      <w:r w:rsidR="001443EE" w:rsidRPr="00A46DA4">
        <w:rPr>
          <w:sz w:val="24"/>
          <w:szCs w:val="24"/>
        </w:rPr>
        <w:t>nál teljesít</w:t>
      </w:r>
      <w:r w:rsidR="00F81EDE" w:rsidRPr="00A46DA4">
        <w:rPr>
          <w:sz w:val="24"/>
          <w:szCs w:val="24"/>
        </w:rPr>
        <w:t xml:space="preserve">hető </w:t>
      </w:r>
      <w:r w:rsidR="001443EE" w:rsidRPr="00A46DA4">
        <w:rPr>
          <w:sz w:val="24"/>
          <w:szCs w:val="24"/>
        </w:rPr>
        <w:t>kooperatív képzés</w:t>
      </w:r>
      <w:r w:rsidR="006222D3" w:rsidRPr="00A46DA4">
        <w:rPr>
          <w:sz w:val="24"/>
          <w:szCs w:val="24"/>
        </w:rPr>
        <w:t xml:space="preserve"> célja az intézményen belüli előadásokon és gyakorlatokon megszer</w:t>
      </w:r>
      <w:r w:rsidR="001443EE" w:rsidRPr="00A46DA4">
        <w:rPr>
          <w:sz w:val="24"/>
          <w:szCs w:val="24"/>
        </w:rPr>
        <w:t>zett ismeretanyag</w:t>
      </w:r>
      <w:r w:rsidR="00051865" w:rsidRPr="00A46DA4">
        <w:rPr>
          <w:sz w:val="24"/>
          <w:szCs w:val="24"/>
        </w:rPr>
        <w:t xml:space="preserve"> valós</w:t>
      </w:r>
      <w:r w:rsidR="00301B11" w:rsidRPr="00A46DA4">
        <w:rPr>
          <w:sz w:val="24"/>
          <w:szCs w:val="24"/>
        </w:rPr>
        <w:t xml:space="preserve"> vállalati környezetben</w:t>
      </w:r>
      <w:r w:rsidR="001443EE" w:rsidRPr="00A46DA4">
        <w:rPr>
          <w:sz w:val="24"/>
          <w:szCs w:val="24"/>
        </w:rPr>
        <w:t xml:space="preserve"> történő elmélyítése</w:t>
      </w:r>
      <w:r w:rsidR="00301B11" w:rsidRPr="00A46DA4">
        <w:rPr>
          <w:sz w:val="24"/>
          <w:szCs w:val="24"/>
        </w:rPr>
        <w:t>, mely elősegíti a hallgatók sza</w:t>
      </w:r>
      <w:r w:rsidR="00051865" w:rsidRPr="00A46DA4">
        <w:rPr>
          <w:sz w:val="24"/>
          <w:szCs w:val="24"/>
        </w:rPr>
        <w:t>kmai ismereteinek,</w:t>
      </w:r>
      <w:r w:rsidR="00301B11" w:rsidRPr="00A46DA4">
        <w:rPr>
          <w:sz w:val="24"/>
          <w:szCs w:val="24"/>
        </w:rPr>
        <w:t xml:space="preserve"> készségeinek fejlesztését, </w:t>
      </w:r>
      <w:r w:rsidR="00F81EDE" w:rsidRPr="00A46DA4">
        <w:rPr>
          <w:sz w:val="24"/>
          <w:szCs w:val="24"/>
        </w:rPr>
        <w:t xml:space="preserve">és </w:t>
      </w:r>
      <w:r w:rsidR="00301B11" w:rsidRPr="00A46DA4">
        <w:rPr>
          <w:sz w:val="24"/>
          <w:szCs w:val="24"/>
        </w:rPr>
        <w:t>javítja a munkaerő piaci elhelyezkedésük esélyeit</w:t>
      </w:r>
      <w:r w:rsidR="006222D3" w:rsidRPr="00A46DA4">
        <w:rPr>
          <w:sz w:val="24"/>
          <w:szCs w:val="24"/>
        </w:rPr>
        <w:t xml:space="preserve">. </w:t>
      </w:r>
    </w:p>
    <w:p w:rsidR="00234742" w:rsidRPr="00A46DA4" w:rsidRDefault="00234742" w:rsidP="00C33209">
      <w:pPr>
        <w:jc w:val="both"/>
        <w:rPr>
          <w:sz w:val="24"/>
          <w:szCs w:val="24"/>
        </w:rPr>
      </w:pPr>
    </w:p>
    <w:p w:rsidR="00234742" w:rsidRPr="00A46DA4" w:rsidRDefault="006222D3" w:rsidP="00C33209">
      <w:pPr>
        <w:ind w:left="284"/>
        <w:jc w:val="both"/>
        <w:rPr>
          <w:b/>
          <w:sz w:val="24"/>
          <w:szCs w:val="24"/>
          <w:u w:val="single"/>
        </w:rPr>
      </w:pPr>
      <w:r w:rsidRPr="00A46DA4">
        <w:rPr>
          <w:b/>
          <w:sz w:val="24"/>
          <w:szCs w:val="24"/>
          <w:u w:val="single"/>
        </w:rPr>
        <w:t xml:space="preserve">2. § A </w:t>
      </w:r>
      <w:r w:rsidR="00301B11" w:rsidRPr="00A46DA4">
        <w:rPr>
          <w:b/>
          <w:sz w:val="24"/>
          <w:szCs w:val="24"/>
          <w:u w:val="single"/>
        </w:rPr>
        <w:t xml:space="preserve">kooperatív </w:t>
      </w:r>
      <w:r w:rsidRPr="00A46DA4">
        <w:rPr>
          <w:b/>
          <w:sz w:val="24"/>
          <w:szCs w:val="24"/>
          <w:u w:val="single"/>
        </w:rPr>
        <w:t>szakmai gyakorlat során elsajátítandó készségek</w:t>
      </w:r>
    </w:p>
    <w:p w:rsidR="00234742" w:rsidRPr="00A46DA4" w:rsidRDefault="00234742" w:rsidP="000D5B8A">
      <w:pPr>
        <w:jc w:val="both"/>
        <w:rPr>
          <w:b/>
          <w:sz w:val="24"/>
          <w:szCs w:val="24"/>
        </w:rPr>
      </w:pPr>
    </w:p>
    <w:p w:rsidR="00234742" w:rsidRPr="00A46DA4" w:rsidRDefault="00051865" w:rsidP="00C33209">
      <w:pPr>
        <w:numPr>
          <w:ilvl w:val="0"/>
          <w:numId w:val="2"/>
        </w:numPr>
        <w:jc w:val="both"/>
        <w:rPr>
          <w:sz w:val="24"/>
          <w:szCs w:val="24"/>
        </w:rPr>
      </w:pPr>
      <w:r w:rsidRPr="00A46DA4">
        <w:rPr>
          <w:sz w:val="24"/>
          <w:szCs w:val="24"/>
        </w:rPr>
        <w:t xml:space="preserve">A kooperatív </w:t>
      </w:r>
      <w:r w:rsidR="006222D3" w:rsidRPr="00A46DA4">
        <w:rPr>
          <w:sz w:val="24"/>
          <w:szCs w:val="24"/>
        </w:rPr>
        <w:t xml:space="preserve">gyakorlat során a hallgatónak tovább kell fejlesztenie, illetve el kell mélyítenie az addigi tanulmányai alatt megszerzett készségeket és ismereteket. </w:t>
      </w:r>
    </w:p>
    <w:p w:rsidR="00234742" w:rsidRPr="00A46DA4" w:rsidRDefault="00051865" w:rsidP="00C33209">
      <w:pPr>
        <w:numPr>
          <w:ilvl w:val="0"/>
          <w:numId w:val="2"/>
        </w:numPr>
        <w:jc w:val="both"/>
        <w:rPr>
          <w:sz w:val="24"/>
          <w:szCs w:val="24"/>
        </w:rPr>
      </w:pPr>
      <w:r w:rsidRPr="00A46DA4">
        <w:rPr>
          <w:sz w:val="24"/>
          <w:szCs w:val="24"/>
        </w:rPr>
        <w:t>A kooperatív</w:t>
      </w:r>
      <w:r w:rsidR="006222D3" w:rsidRPr="00A46DA4">
        <w:rPr>
          <w:sz w:val="24"/>
          <w:szCs w:val="24"/>
        </w:rPr>
        <w:t xml:space="preserve"> gyakorlat során nagy hangsúlyt kell fektetni a hallgatók:</w:t>
      </w:r>
    </w:p>
    <w:p w:rsidR="00234742" w:rsidRPr="00A46DA4" w:rsidRDefault="006222D3" w:rsidP="00C33209">
      <w:pPr>
        <w:numPr>
          <w:ilvl w:val="0"/>
          <w:numId w:val="3"/>
        </w:numPr>
        <w:jc w:val="both"/>
        <w:rPr>
          <w:sz w:val="24"/>
          <w:szCs w:val="24"/>
        </w:rPr>
      </w:pPr>
      <w:r w:rsidRPr="00A46DA4">
        <w:rPr>
          <w:sz w:val="24"/>
          <w:szCs w:val="24"/>
        </w:rPr>
        <w:t>önálló problémamegoldó-képességének fejlesztésére,</w:t>
      </w:r>
    </w:p>
    <w:p w:rsidR="00234742" w:rsidRPr="00A46DA4" w:rsidRDefault="006222D3" w:rsidP="00C33209">
      <w:pPr>
        <w:numPr>
          <w:ilvl w:val="0"/>
          <w:numId w:val="3"/>
        </w:numPr>
        <w:jc w:val="both"/>
        <w:rPr>
          <w:sz w:val="24"/>
          <w:szCs w:val="24"/>
        </w:rPr>
      </w:pPr>
      <w:r w:rsidRPr="00A46DA4">
        <w:rPr>
          <w:sz w:val="24"/>
          <w:szCs w:val="24"/>
        </w:rPr>
        <w:t>a csapatban történő munkavégzés erősítésére,</w:t>
      </w:r>
    </w:p>
    <w:p w:rsidR="00234742" w:rsidRPr="00A46DA4" w:rsidRDefault="006222D3" w:rsidP="00C33209">
      <w:pPr>
        <w:numPr>
          <w:ilvl w:val="0"/>
          <w:numId w:val="3"/>
        </w:numPr>
        <w:jc w:val="both"/>
        <w:rPr>
          <w:sz w:val="24"/>
          <w:szCs w:val="24"/>
        </w:rPr>
      </w:pPr>
      <w:r w:rsidRPr="00A46DA4">
        <w:rPr>
          <w:sz w:val="24"/>
          <w:szCs w:val="24"/>
        </w:rPr>
        <w:t>az önálló munkavégzés képességének fejlesztésére,</w:t>
      </w:r>
    </w:p>
    <w:p w:rsidR="00234742" w:rsidRPr="00A46DA4" w:rsidRDefault="006222D3" w:rsidP="00C33209">
      <w:pPr>
        <w:numPr>
          <w:ilvl w:val="0"/>
          <w:numId w:val="3"/>
        </w:numPr>
        <w:jc w:val="both"/>
        <w:rPr>
          <w:sz w:val="24"/>
          <w:szCs w:val="24"/>
        </w:rPr>
      </w:pPr>
      <w:r w:rsidRPr="00A46DA4">
        <w:rPr>
          <w:sz w:val="24"/>
          <w:szCs w:val="24"/>
        </w:rPr>
        <w:t>az idegen nyelv(ek) gyakorlására,</w:t>
      </w:r>
    </w:p>
    <w:p w:rsidR="00234742" w:rsidRPr="00A46DA4" w:rsidRDefault="006222D3" w:rsidP="00C33209">
      <w:pPr>
        <w:numPr>
          <w:ilvl w:val="0"/>
          <w:numId w:val="3"/>
        </w:numPr>
        <w:jc w:val="both"/>
        <w:rPr>
          <w:sz w:val="24"/>
          <w:szCs w:val="24"/>
        </w:rPr>
      </w:pPr>
      <w:r w:rsidRPr="00A46DA4">
        <w:rPr>
          <w:sz w:val="24"/>
          <w:szCs w:val="24"/>
        </w:rPr>
        <w:t>a d</w:t>
      </w:r>
      <w:r w:rsidR="00051865" w:rsidRPr="00A46DA4">
        <w:rPr>
          <w:sz w:val="24"/>
          <w:szCs w:val="24"/>
        </w:rPr>
        <w:t>öntés-előkészítés fejlesztésére</w:t>
      </w:r>
    </w:p>
    <w:p w:rsidR="00733BCA" w:rsidRPr="00A46DA4" w:rsidRDefault="00733BCA" w:rsidP="00C758F7">
      <w:pPr>
        <w:jc w:val="both"/>
        <w:rPr>
          <w:sz w:val="24"/>
          <w:szCs w:val="24"/>
        </w:rPr>
      </w:pPr>
    </w:p>
    <w:p w:rsidR="00234742" w:rsidRPr="00A46DA4" w:rsidRDefault="00051865" w:rsidP="00C33209">
      <w:pPr>
        <w:ind w:left="284"/>
        <w:jc w:val="both"/>
        <w:rPr>
          <w:b/>
          <w:sz w:val="24"/>
          <w:szCs w:val="24"/>
          <w:u w:val="single"/>
        </w:rPr>
      </w:pPr>
      <w:r w:rsidRPr="00A46DA4">
        <w:rPr>
          <w:b/>
          <w:sz w:val="24"/>
          <w:szCs w:val="24"/>
          <w:u w:val="single"/>
        </w:rPr>
        <w:t>3. § A kooperatív</w:t>
      </w:r>
      <w:r w:rsidR="006222D3" w:rsidRPr="00A46DA4">
        <w:rPr>
          <w:b/>
          <w:sz w:val="24"/>
          <w:szCs w:val="24"/>
          <w:u w:val="single"/>
        </w:rPr>
        <w:t xml:space="preserve"> gyakorlat megkezdésének előfeltétele, ideje és időtartama</w:t>
      </w:r>
    </w:p>
    <w:p w:rsidR="00234742" w:rsidRPr="00A46DA4" w:rsidRDefault="00234742" w:rsidP="00C33209">
      <w:pPr>
        <w:jc w:val="both"/>
        <w:rPr>
          <w:b/>
          <w:sz w:val="24"/>
          <w:szCs w:val="24"/>
        </w:rPr>
      </w:pPr>
    </w:p>
    <w:p w:rsidR="004B2D43" w:rsidRPr="00E2152E" w:rsidRDefault="006222D3" w:rsidP="004B2D43">
      <w:pPr>
        <w:numPr>
          <w:ilvl w:val="0"/>
          <w:numId w:val="4"/>
        </w:numPr>
        <w:jc w:val="both"/>
        <w:rPr>
          <w:sz w:val="24"/>
          <w:szCs w:val="24"/>
        </w:rPr>
      </w:pPr>
      <w:r w:rsidRPr="00E2152E">
        <w:rPr>
          <w:sz w:val="24"/>
          <w:szCs w:val="24"/>
        </w:rPr>
        <w:t xml:space="preserve">A nappali tagozatos hallgatók </w:t>
      </w:r>
      <w:r w:rsidR="00F81EDE" w:rsidRPr="00E2152E">
        <w:rPr>
          <w:sz w:val="24"/>
          <w:szCs w:val="24"/>
        </w:rPr>
        <w:t xml:space="preserve">kooperatív képzés keretében megvalósuló </w:t>
      </w:r>
      <w:r w:rsidRPr="00E2152E">
        <w:rPr>
          <w:sz w:val="24"/>
          <w:szCs w:val="24"/>
        </w:rPr>
        <w:t>szakmai gyakorlatára</w:t>
      </w:r>
      <w:r w:rsidR="00E210B6">
        <w:rPr>
          <w:sz w:val="24"/>
          <w:szCs w:val="24"/>
        </w:rPr>
        <w:t xml:space="preserve"> </w:t>
      </w:r>
      <w:r w:rsidR="00051865" w:rsidRPr="00E2152E">
        <w:rPr>
          <w:sz w:val="24"/>
          <w:szCs w:val="24"/>
        </w:rPr>
        <w:t>a</w:t>
      </w:r>
      <w:r w:rsidR="00402732">
        <w:rPr>
          <w:sz w:val="24"/>
          <w:szCs w:val="24"/>
        </w:rPr>
        <w:t xml:space="preserve">z egyes szakok hálóterveiben meghatározott módon, jellemzően </w:t>
      </w:r>
      <w:r w:rsidR="00A141F4">
        <w:rPr>
          <w:sz w:val="24"/>
          <w:szCs w:val="24"/>
        </w:rPr>
        <w:t xml:space="preserve">a képzés mintatanterv szerinti </w:t>
      </w:r>
      <w:r w:rsidR="00402732">
        <w:rPr>
          <w:sz w:val="24"/>
          <w:szCs w:val="24"/>
        </w:rPr>
        <w:t>3. és 4</w:t>
      </w:r>
      <w:r w:rsidR="00A141F4">
        <w:rPr>
          <w:sz w:val="24"/>
          <w:szCs w:val="24"/>
        </w:rPr>
        <w:t xml:space="preserve">. félévében </w:t>
      </w:r>
      <w:r w:rsidRPr="00E2152E">
        <w:rPr>
          <w:sz w:val="24"/>
          <w:szCs w:val="24"/>
        </w:rPr>
        <w:t>kerül sor</w:t>
      </w:r>
      <w:r w:rsidR="00051865" w:rsidRPr="00E2152E">
        <w:rPr>
          <w:sz w:val="24"/>
          <w:szCs w:val="24"/>
        </w:rPr>
        <w:t>. A kooperatív</w:t>
      </w:r>
      <w:r w:rsidRPr="00E2152E">
        <w:rPr>
          <w:sz w:val="24"/>
          <w:szCs w:val="24"/>
        </w:rPr>
        <w:t xml:space="preserve"> gyakorlat megkezdésének f</w:t>
      </w:r>
      <w:r w:rsidR="002709DF" w:rsidRPr="00E2152E">
        <w:rPr>
          <w:sz w:val="24"/>
          <w:szCs w:val="24"/>
        </w:rPr>
        <w:t xml:space="preserve">eltétele a tantervben előírt </w:t>
      </w:r>
      <w:r w:rsidR="00E74E9B">
        <w:rPr>
          <w:sz w:val="24"/>
          <w:szCs w:val="24"/>
        </w:rPr>
        <w:t>min. 25</w:t>
      </w:r>
      <w:r w:rsidR="00E210B6">
        <w:rPr>
          <w:sz w:val="24"/>
          <w:szCs w:val="24"/>
        </w:rPr>
        <w:t xml:space="preserve"> </w:t>
      </w:r>
      <w:r w:rsidRPr="00587452">
        <w:rPr>
          <w:sz w:val="24"/>
          <w:szCs w:val="24"/>
        </w:rPr>
        <w:t>kreditértékű</w:t>
      </w:r>
      <w:r w:rsidRPr="00E2152E">
        <w:rPr>
          <w:sz w:val="24"/>
          <w:szCs w:val="24"/>
        </w:rPr>
        <w:t xml:space="preserve"> kötelező és választható tantárgyak teljesítése</w:t>
      </w:r>
      <w:r w:rsidR="00E2152E">
        <w:rPr>
          <w:sz w:val="24"/>
          <w:szCs w:val="24"/>
        </w:rPr>
        <w:t>.</w:t>
      </w:r>
    </w:p>
    <w:p w:rsidR="004B2D43" w:rsidRPr="00A46DA4" w:rsidRDefault="004B2D43" w:rsidP="004B2D43">
      <w:pPr>
        <w:ind w:left="689"/>
        <w:jc w:val="both"/>
        <w:rPr>
          <w:sz w:val="24"/>
          <w:szCs w:val="24"/>
        </w:rPr>
      </w:pPr>
    </w:p>
    <w:p w:rsidR="00234742" w:rsidRPr="00A46DA4" w:rsidRDefault="00234742" w:rsidP="00E2152E">
      <w:pPr>
        <w:jc w:val="both"/>
        <w:rPr>
          <w:sz w:val="24"/>
          <w:szCs w:val="24"/>
        </w:rPr>
      </w:pPr>
    </w:p>
    <w:p w:rsidR="00B60E64" w:rsidRPr="00402732" w:rsidRDefault="00402732" w:rsidP="000B1973">
      <w:pPr>
        <w:pStyle w:val="Szvegtrzsbehzssal"/>
        <w:numPr>
          <w:ilvl w:val="0"/>
          <w:numId w:val="4"/>
        </w:numPr>
        <w:rPr>
          <w:sz w:val="24"/>
          <w:szCs w:val="24"/>
        </w:rPr>
      </w:pPr>
      <w:r w:rsidRPr="00402732">
        <w:rPr>
          <w:sz w:val="24"/>
          <w:szCs w:val="24"/>
        </w:rPr>
        <w:t xml:space="preserve">A kooperatív képzésre történő jelentkezés a  modulóban történik, </w:t>
      </w:r>
      <w:r w:rsidR="000B1973" w:rsidRPr="00402732">
        <w:rPr>
          <w:sz w:val="24"/>
          <w:szCs w:val="24"/>
        </w:rPr>
        <w:t>az őt fogadó</w:t>
      </w:r>
      <w:r w:rsidR="00293BA6">
        <w:rPr>
          <w:sz w:val="24"/>
          <w:szCs w:val="24"/>
        </w:rPr>
        <w:t>, a Karral együttműködési megállapodást kötött</w:t>
      </w:r>
      <w:r w:rsidR="000B1973" w:rsidRPr="00402732">
        <w:rPr>
          <w:sz w:val="24"/>
          <w:szCs w:val="24"/>
        </w:rPr>
        <w:t xml:space="preserve"> kooperatív partnervállalat </w:t>
      </w:r>
      <w:r w:rsidR="004B2D43" w:rsidRPr="00402732">
        <w:rPr>
          <w:sz w:val="24"/>
          <w:szCs w:val="24"/>
        </w:rPr>
        <w:t xml:space="preserve">erre vonatkozó </w:t>
      </w:r>
      <w:r w:rsidR="00293BA6">
        <w:rPr>
          <w:sz w:val="24"/>
          <w:szCs w:val="24"/>
        </w:rPr>
        <w:t xml:space="preserve">fogadó </w:t>
      </w:r>
      <w:r w:rsidR="007A641D">
        <w:rPr>
          <w:sz w:val="24"/>
          <w:szCs w:val="24"/>
        </w:rPr>
        <w:t>nyilatkozatának</w:t>
      </w:r>
      <w:r w:rsidR="001C7311">
        <w:rPr>
          <w:sz w:val="24"/>
          <w:szCs w:val="24"/>
        </w:rPr>
        <w:t xml:space="preserve"> </w:t>
      </w:r>
      <w:r w:rsidR="000B1973" w:rsidRPr="00402732">
        <w:rPr>
          <w:sz w:val="24"/>
          <w:szCs w:val="24"/>
        </w:rPr>
        <w:t>csatolása mellett</w:t>
      </w:r>
      <w:r w:rsidRPr="00402732">
        <w:rPr>
          <w:sz w:val="24"/>
          <w:szCs w:val="24"/>
        </w:rPr>
        <w:t>.</w:t>
      </w:r>
      <w:r w:rsidR="001C7311">
        <w:rPr>
          <w:sz w:val="24"/>
          <w:szCs w:val="24"/>
        </w:rPr>
        <w:t xml:space="preserve"> </w:t>
      </w:r>
      <w:r w:rsidR="000B1973" w:rsidRPr="00402732">
        <w:rPr>
          <w:sz w:val="24"/>
          <w:szCs w:val="24"/>
        </w:rPr>
        <w:t>A</w:t>
      </w:r>
      <w:r>
        <w:rPr>
          <w:sz w:val="24"/>
          <w:szCs w:val="24"/>
        </w:rPr>
        <w:t xml:space="preserve"> kérelmet </w:t>
      </w:r>
      <w:r w:rsidR="00293BA6">
        <w:rPr>
          <w:sz w:val="24"/>
          <w:szCs w:val="24"/>
        </w:rPr>
        <w:t>az érintett cég erre kijelölt meghatalmazottja</w:t>
      </w:r>
      <w:r w:rsidR="001C7311">
        <w:rPr>
          <w:sz w:val="24"/>
          <w:szCs w:val="24"/>
        </w:rPr>
        <w:t xml:space="preserve"> </w:t>
      </w:r>
      <w:r w:rsidR="000B1973" w:rsidRPr="00402732">
        <w:rPr>
          <w:sz w:val="24"/>
          <w:szCs w:val="24"/>
        </w:rPr>
        <w:t>bírá</w:t>
      </w:r>
      <w:r w:rsidRPr="00402732">
        <w:rPr>
          <w:sz w:val="24"/>
          <w:szCs w:val="24"/>
        </w:rPr>
        <w:t>l</w:t>
      </w:r>
      <w:r w:rsidR="000B1973" w:rsidRPr="00402732">
        <w:rPr>
          <w:sz w:val="24"/>
          <w:szCs w:val="24"/>
        </w:rPr>
        <w:t>j</w:t>
      </w:r>
      <w:r w:rsidR="00B64F20" w:rsidRPr="00402732">
        <w:rPr>
          <w:sz w:val="24"/>
          <w:szCs w:val="24"/>
        </w:rPr>
        <w:t xml:space="preserve">a el a beadástól számított </w:t>
      </w:r>
      <w:r>
        <w:rPr>
          <w:sz w:val="24"/>
          <w:szCs w:val="24"/>
        </w:rPr>
        <w:t>10</w:t>
      </w:r>
      <w:r w:rsidR="00B64F20" w:rsidRPr="00402732">
        <w:rPr>
          <w:sz w:val="24"/>
          <w:szCs w:val="24"/>
        </w:rPr>
        <w:t xml:space="preserve"> munkanapon belül</w:t>
      </w:r>
      <w:r w:rsidR="000B1973" w:rsidRPr="00402732">
        <w:rPr>
          <w:sz w:val="24"/>
          <w:szCs w:val="24"/>
        </w:rPr>
        <w:t>. A</w:t>
      </w:r>
      <w:r w:rsidR="00C77D81" w:rsidRPr="00402732">
        <w:rPr>
          <w:sz w:val="24"/>
          <w:szCs w:val="24"/>
        </w:rPr>
        <w:t>mennyiben</w:t>
      </w:r>
      <w:r w:rsidR="006222D3" w:rsidRPr="00402732">
        <w:rPr>
          <w:sz w:val="24"/>
          <w:szCs w:val="24"/>
        </w:rPr>
        <w:t xml:space="preserve"> a</w:t>
      </w:r>
      <w:r w:rsidR="000B1973" w:rsidRPr="00402732">
        <w:rPr>
          <w:sz w:val="24"/>
          <w:szCs w:val="24"/>
        </w:rPr>
        <w:t xml:space="preserve"> kooperatív</w:t>
      </w:r>
      <w:r w:rsidR="00C77D81" w:rsidRPr="00402732">
        <w:rPr>
          <w:sz w:val="24"/>
          <w:szCs w:val="24"/>
        </w:rPr>
        <w:t xml:space="preserve"> gyakorlat megkezdéséhez előírt tanulmányi feltételek</w:t>
      </w:r>
      <w:r w:rsidR="00170CE1" w:rsidRPr="00402732">
        <w:rPr>
          <w:sz w:val="24"/>
          <w:szCs w:val="24"/>
        </w:rPr>
        <w:t>et a hallgató</w:t>
      </w:r>
      <w:r w:rsidR="002069F4" w:rsidRPr="00402732">
        <w:rPr>
          <w:sz w:val="24"/>
          <w:szCs w:val="24"/>
        </w:rPr>
        <w:t>nak</w:t>
      </w:r>
      <w:r w:rsidR="00170CE1" w:rsidRPr="00402732">
        <w:rPr>
          <w:sz w:val="24"/>
          <w:szCs w:val="24"/>
        </w:rPr>
        <w:t xml:space="preserve"> méltányolható okból ne</w:t>
      </w:r>
      <w:r w:rsidR="00FE16FA" w:rsidRPr="00402732">
        <w:rPr>
          <w:sz w:val="24"/>
          <w:szCs w:val="24"/>
        </w:rPr>
        <w:t>m</w:t>
      </w:r>
      <w:r w:rsidR="0090626C" w:rsidRPr="00402732">
        <w:rPr>
          <w:sz w:val="24"/>
          <w:szCs w:val="24"/>
        </w:rPr>
        <w:t xml:space="preserve"> sikerült</w:t>
      </w:r>
      <w:r w:rsidR="002716F1" w:rsidRPr="00402732">
        <w:rPr>
          <w:sz w:val="24"/>
          <w:szCs w:val="24"/>
        </w:rPr>
        <w:t xml:space="preserve"> teljes</w:t>
      </w:r>
      <w:r w:rsidR="002069F4" w:rsidRPr="00402732">
        <w:rPr>
          <w:sz w:val="24"/>
          <w:szCs w:val="24"/>
        </w:rPr>
        <w:t>íteni</w:t>
      </w:r>
      <w:r w:rsidR="00170CE1" w:rsidRPr="00402732">
        <w:rPr>
          <w:sz w:val="24"/>
          <w:szCs w:val="24"/>
        </w:rPr>
        <w:t>e</w:t>
      </w:r>
      <w:r w:rsidR="003C7DAA" w:rsidRPr="00402732">
        <w:rPr>
          <w:sz w:val="24"/>
          <w:szCs w:val="24"/>
        </w:rPr>
        <w:t>,</w:t>
      </w:r>
      <w:r w:rsidR="006222D3" w:rsidRPr="00402732">
        <w:rPr>
          <w:sz w:val="24"/>
          <w:szCs w:val="24"/>
        </w:rPr>
        <w:t xml:space="preserve"> kérelmére </w:t>
      </w:r>
      <w:r w:rsidR="003A1B6E" w:rsidRPr="00402732">
        <w:rPr>
          <w:sz w:val="24"/>
          <w:szCs w:val="24"/>
        </w:rPr>
        <w:t xml:space="preserve">- </w:t>
      </w:r>
      <w:r w:rsidR="006222D3" w:rsidRPr="00402732">
        <w:rPr>
          <w:sz w:val="24"/>
          <w:szCs w:val="24"/>
        </w:rPr>
        <w:t>a</w:t>
      </w:r>
      <w:r w:rsidR="00F81EDE" w:rsidRPr="00402732">
        <w:rPr>
          <w:sz w:val="24"/>
          <w:szCs w:val="24"/>
        </w:rPr>
        <w:t xml:space="preserve"> szakot gondozó</w:t>
      </w:r>
      <w:r w:rsidR="00B40D11" w:rsidRPr="00402732">
        <w:rPr>
          <w:sz w:val="24"/>
          <w:szCs w:val="24"/>
        </w:rPr>
        <w:t xml:space="preserve"> intézet vezetőjének </w:t>
      </w:r>
      <w:r w:rsidR="00FE16FA" w:rsidRPr="00402732">
        <w:rPr>
          <w:sz w:val="24"/>
          <w:szCs w:val="24"/>
        </w:rPr>
        <w:t>jóváhagyásával,</w:t>
      </w:r>
      <w:r w:rsidR="0060731E" w:rsidRPr="00402732">
        <w:rPr>
          <w:sz w:val="24"/>
          <w:szCs w:val="24"/>
        </w:rPr>
        <w:t xml:space="preserve"> az oktatásért felelős</w:t>
      </w:r>
      <w:r w:rsidR="001C7311">
        <w:rPr>
          <w:sz w:val="24"/>
          <w:szCs w:val="24"/>
        </w:rPr>
        <w:t xml:space="preserve"> </w:t>
      </w:r>
      <w:r w:rsidR="00B40D11" w:rsidRPr="00402732">
        <w:rPr>
          <w:sz w:val="24"/>
          <w:szCs w:val="24"/>
        </w:rPr>
        <w:t>dékánhelyettes</w:t>
      </w:r>
      <w:r w:rsidR="001C7311">
        <w:rPr>
          <w:sz w:val="24"/>
          <w:szCs w:val="24"/>
        </w:rPr>
        <w:t xml:space="preserve"> </w:t>
      </w:r>
      <w:r w:rsidR="0089127C" w:rsidRPr="00402732">
        <w:rPr>
          <w:sz w:val="24"/>
          <w:szCs w:val="24"/>
        </w:rPr>
        <w:t>hozzájárulá</w:t>
      </w:r>
      <w:r w:rsidR="0048197B" w:rsidRPr="00402732">
        <w:rPr>
          <w:sz w:val="24"/>
          <w:szCs w:val="24"/>
        </w:rPr>
        <w:t>sát</w:t>
      </w:r>
      <w:r w:rsidR="00DF55DF" w:rsidRPr="00402732">
        <w:rPr>
          <w:sz w:val="24"/>
          <w:szCs w:val="24"/>
        </w:rPr>
        <w:t xml:space="preserve"> követően </w:t>
      </w:r>
      <w:r w:rsidR="003A1B6E" w:rsidRPr="00402732">
        <w:rPr>
          <w:sz w:val="24"/>
          <w:szCs w:val="24"/>
        </w:rPr>
        <w:t xml:space="preserve">- </w:t>
      </w:r>
      <w:r w:rsidR="00DF55DF" w:rsidRPr="00402732">
        <w:rPr>
          <w:sz w:val="24"/>
          <w:szCs w:val="24"/>
        </w:rPr>
        <w:t xml:space="preserve">a </w:t>
      </w:r>
      <w:r w:rsidR="006222D3" w:rsidRPr="00402732">
        <w:rPr>
          <w:sz w:val="24"/>
          <w:szCs w:val="24"/>
        </w:rPr>
        <w:t xml:space="preserve">Kar dékánja adhat engedélyt a </w:t>
      </w:r>
      <w:r>
        <w:rPr>
          <w:sz w:val="24"/>
          <w:szCs w:val="24"/>
        </w:rPr>
        <w:t>kooperatív képzés</w:t>
      </w:r>
      <w:r w:rsidR="006222D3" w:rsidRPr="00402732">
        <w:rPr>
          <w:sz w:val="24"/>
          <w:szCs w:val="24"/>
        </w:rPr>
        <w:t xml:space="preserve"> megkezdésére.</w:t>
      </w:r>
    </w:p>
    <w:p w:rsidR="00FE16FA" w:rsidRPr="00A46DA4" w:rsidRDefault="00FE16FA">
      <w:pPr>
        <w:ind w:left="689"/>
        <w:jc w:val="both"/>
        <w:rPr>
          <w:sz w:val="24"/>
          <w:szCs w:val="24"/>
        </w:rPr>
      </w:pPr>
    </w:p>
    <w:p w:rsidR="00D05066" w:rsidRPr="00A46DA4" w:rsidRDefault="006222D3" w:rsidP="00C33209">
      <w:pPr>
        <w:numPr>
          <w:ilvl w:val="0"/>
          <w:numId w:val="4"/>
        </w:numPr>
        <w:jc w:val="both"/>
        <w:rPr>
          <w:sz w:val="24"/>
          <w:szCs w:val="24"/>
        </w:rPr>
      </w:pPr>
      <w:r w:rsidRPr="00A46DA4">
        <w:rPr>
          <w:sz w:val="24"/>
          <w:szCs w:val="24"/>
        </w:rPr>
        <w:lastRenderedPageBreak/>
        <w:t>A hal</w:t>
      </w:r>
      <w:r w:rsidR="000B1973" w:rsidRPr="00A46DA4">
        <w:rPr>
          <w:sz w:val="24"/>
          <w:szCs w:val="24"/>
        </w:rPr>
        <w:t>lg</w:t>
      </w:r>
      <w:r w:rsidR="00575255">
        <w:rPr>
          <w:sz w:val="24"/>
          <w:szCs w:val="24"/>
        </w:rPr>
        <w:t xml:space="preserve">atók a kooperatív képzéssel érintett </w:t>
      </w:r>
      <w:r w:rsidR="0089127C" w:rsidRPr="00A46DA4">
        <w:rPr>
          <w:sz w:val="24"/>
          <w:szCs w:val="24"/>
        </w:rPr>
        <w:t>félév</w:t>
      </w:r>
      <w:r w:rsidR="00575255">
        <w:rPr>
          <w:sz w:val="24"/>
          <w:szCs w:val="24"/>
        </w:rPr>
        <w:t>ek</w:t>
      </w:r>
      <w:r w:rsidR="0089127C" w:rsidRPr="00A46DA4">
        <w:rPr>
          <w:sz w:val="24"/>
          <w:szCs w:val="24"/>
        </w:rPr>
        <w:t xml:space="preserve">ben egyidejűleg kötelesek teljesíteni a felsőoktatási intézményben előírt tanulmányi </w:t>
      </w:r>
      <w:r w:rsidR="00DC06A3">
        <w:rPr>
          <w:sz w:val="24"/>
          <w:szCs w:val="24"/>
        </w:rPr>
        <w:t xml:space="preserve">és vizsga </w:t>
      </w:r>
      <w:r w:rsidR="0089127C" w:rsidRPr="00A46DA4">
        <w:rPr>
          <w:sz w:val="24"/>
          <w:szCs w:val="24"/>
        </w:rPr>
        <w:t>követelményeket és a kooperatív partnernél végzendő gyakorlati munká</w:t>
      </w:r>
      <w:r w:rsidR="00F81EDE" w:rsidRPr="00A46DA4">
        <w:rPr>
          <w:sz w:val="24"/>
          <w:szCs w:val="24"/>
        </w:rPr>
        <w:t xml:space="preserve">t. A kooperatív képzés </w:t>
      </w:r>
      <w:r w:rsidR="00622DA7" w:rsidRPr="00A46DA4">
        <w:rPr>
          <w:sz w:val="24"/>
          <w:szCs w:val="24"/>
        </w:rPr>
        <w:t xml:space="preserve">keretében végzendő gyakorlati munka </w:t>
      </w:r>
      <w:r w:rsidR="00F81EDE" w:rsidRPr="00A46DA4">
        <w:rPr>
          <w:sz w:val="24"/>
          <w:szCs w:val="24"/>
        </w:rPr>
        <w:t xml:space="preserve">időbeosztása a hallgató és a kooperatív partnervállalat közötti </w:t>
      </w:r>
      <w:r w:rsidR="00622DA7" w:rsidRPr="00A46DA4">
        <w:rPr>
          <w:sz w:val="24"/>
          <w:szCs w:val="24"/>
        </w:rPr>
        <w:t xml:space="preserve">egyéni </w:t>
      </w:r>
      <w:r w:rsidR="00F81EDE" w:rsidRPr="00A46DA4">
        <w:rPr>
          <w:sz w:val="24"/>
          <w:szCs w:val="24"/>
        </w:rPr>
        <w:t>megállapodás eredménye</w:t>
      </w:r>
      <w:r w:rsidR="00622DA7" w:rsidRPr="00A46DA4">
        <w:rPr>
          <w:sz w:val="24"/>
          <w:szCs w:val="24"/>
        </w:rPr>
        <w:t>.</w:t>
      </w:r>
    </w:p>
    <w:p w:rsidR="009223A4" w:rsidRPr="00A46DA4" w:rsidRDefault="0089127C" w:rsidP="00C33209">
      <w:pPr>
        <w:numPr>
          <w:ilvl w:val="0"/>
          <w:numId w:val="4"/>
        </w:numPr>
        <w:jc w:val="both"/>
        <w:rPr>
          <w:sz w:val="24"/>
          <w:szCs w:val="24"/>
        </w:rPr>
      </w:pPr>
      <w:r w:rsidRPr="00A46DA4">
        <w:rPr>
          <w:sz w:val="24"/>
          <w:szCs w:val="24"/>
        </w:rPr>
        <w:t>A koo</w:t>
      </w:r>
      <w:r w:rsidR="00DC06A3">
        <w:rPr>
          <w:sz w:val="24"/>
          <w:szCs w:val="24"/>
        </w:rPr>
        <w:t>peratív képzés</w:t>
      </w:r>
      <w:r w:rsidR="003F2F4B">
        <w:rPr>
          <w:sz w:val="24"/>
          <w:szCs w:val="24"/>
        </w:rPr>
        <w:t>i modul</w:t>
      </w:r>
      <w:r w:rsidR="00023344">
        <w:rPr>
          <w:sz w:val="24"/>
          <w:szCs w:val="24"/>
        </w:rPr>
        <w:t>felépítése:</w:t>
      </w:r>
    </w:p>
    <w:p w:rsidR="00444907" w:rsidRPr="00A46DA4" w:rsidRDefault="00444907" w:rsidP="000D5B8A">
      <w:pPr>
        <w:jc w:val="both"/>
        <w:rPr>
          <w:sz w:val="24"/>
          <w:szCs w:val="24"/>
        </w:rPr>
      </w:pPr>
    </w:p>
    <w:tbl>
      <w:tblPr>
        <w:tblW w:w="4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2054"/>
      </w:tblGrid>
      <w:tr w:rsidR="00E74E9B" w:rsidRPr="00402732" w:rsidTr="00E74E9B">
        <w:trPr>
          <w:trHeight w:val="495"/>
          <w:jc w:val="center"/>
        </w:trPr>
        <w:tc>
          <w:tcPr>
            <w:tcW w:w="3740" w:type="pct"/>
            <w:shd w:val="clear" w:color="auto" w:fill="auto"/>
            <w:noWrap/>
            <w:vAlign w:val="bottom"/>
            <w:hideMark/>
          </w:tcPr>
          <w:p w:rsidR="00E74E9B" w:rsidRPr="00402732" w:rsidRDefault="00E74E9B" w:rsidP="00402732">
            <w:pPr>
              <w:rPr>
                <w:b/>
                <w:bCs/>
                <w:color w:val="000000"/>
              </w:rPr>
            </w:pPr>
            <w:r w:rsidRPr="00402732">
              <w:rPr>
                <w:b/>
                <w:bCs/>
                <w:color w:val="000000"/>
              </w:rPr>
              <w:t>Teljesítendő kredit 42 kredit</w:t>
            </w:r>
          </w:p>
        </w:tc>
        <w:tc>
          <w:tcPr>
            <w:tcW w:w="1260" w:type="pct"/>
            <w:shd w:val="clear" w:color="auto" w:fill="auto"/>
            <w:noWrap/>
            <w:vAlign w:val="bottom"/>
            <w:hideMark/>
          </w:tcPr>
          <w:p w:rsidR="00E74E9B" w:rsidRPr="00402732" w:rsidRDefault="00E74E9B" w:rsidP="00402732">
            <w:pPr>
              <w:rPr>
                <w:b/>
                <w:bCs/>
                <w:color w:val="000000"/>
              </w:rPr>
            </w:pPr>
            <w:r w:rsidRPr="00402732">
              <w:rPr>
                <w:b/>
                <w:bCs/>
                <w:color w:val="000000"/>
              </w:rPr>
              <w:t>Tárgy neve</w:t>
            </w:r>
          </w:p>
        </w:tc>
      </w:tr>
      <w:tr w:rsidR="00E74E9B" w:rsidRPr="00402732" w:rsidTr="00E74E9B">
        <w:trPr>
          <w:trHeight w:val="780"/>
          <w:jc w:val="center"/>
        </w:trPr>
        <w:tc>
          <w:tcPr>
            <w:tcW w:w="3740" w:type="pct"/>
            <w:shd w:val="clear" w:color="auto" w:fill="auto"/>
            <w:vAlign w:val="bottom"/>
            <w:hideMark/>
          </w:tcPr>
          <w:p w:rsidR="00E74E9B" w:rsidRPr="00402732" w:rsidRDefault="00E74E9B" w:rsidP="00023344">
            <w:pPr>
              <w:rPr>
                <w:color w:val="000000"/>
              </w:rPr>
            </w:pPr>
            <w:r>
              <w:rPr>
                <w:color w:val="000000"/>
              </w:rPr>
              <w:t>A</w:t>
            </w:r>
            <w:r w:rsidRPr="00402732">
              <w:rPr>
                <w:color w:val="000000"/>
              </w:rPr>
              <w:t>dott, az egyetemmel kooperatív képzési együttműködési szerződést kötött cégnél végzett 4 hét összefüggő szakmai gyakorlat</w:t>
            </w:r>
          </w:p>
        </w:tc>
        <w:tc>
          <w:tcPr>
            <w:tcW w:w="1260" w:type="pct"/>
            <w:shd w:val="clear" w:color="auto" w:fill="auto"/>
            <w:vAlign w:val="bottom"/>
            <w:hideMark/>
          </w:tcPr>
          <w:p w:rsidR="00E74E9B" w:rsidRPr="00402732" w:rsidRDefault="00E74E9B" w:rsidP="00402732">
            <w:pPr>
              <w:rPr>
                <w:color w:val="000000"/>
              </w:rPr>
            </w:pPr>
            <w:r w:rsidRPr="00402732">
              <w:rPr>
                <w:color w:val="000000"/>
              </w:rPr>
              <w:t>Kooperatív nyári szakmai gyakorlat</w:t>
            </w:r>
          </w:p>
        </w:tc>
      </w:tr>
      <w:tr w:rsidR="00E74E9B" w:rsidRPr="00402732" w:rsidTr="00E74E9B">
        <w:trPr>
          <w:trHeight w:val="705"/>
          <w:jc w:val="center"/>
        </w:trPr>
        <w:tc>
          <w:tcPr>
            <w:tcW w:w="3740" w:type="pct"/>
            <w:shd w:val="clear" w:color="auto" w:fill="auto"/>
            <w:vAlign w:val="bottom"/>
            <w:hideMark/>
          </w:tcPr>
          <w:p w:rsidR="00E74E9B" w:rsidRPr="00402732" w:rsidRDefault="00E74E9B" w:rsidP="00402732">
            <w:pPr>
              <w:rPr>
                <w:color w:val="000000"/>
              </w:rPr>
            </w:pPr>
            <w:r w:rsidRPr="00402732">
              <w:rPr>
                <w:color w:val="000000"/>
              </w:rPr>
              <w:t>8 hétnek megfelelő, 3-4. félévben, fél</w:t>
            </w:r>
            <w:r>
              <w:rPr>
                <w:color w:val="000000"/>
              </w:rPr>
              <w:t>évenként 20-20 nap adott cégnél</w:t>
            </w:r>
            <w:r w:rsidRPr="00402732">
              <w:rPr>
                <w:color w:val="000000"/>
              </w:rPr>
              <w:t>, szakmai mentor felügyelete alatt teljesített szakmai gyakorlat</w:t>
            </w:r>
          </w:p>
        </w:tc>
        <w:tc>
          <w:tcPr>
            <w:tcW w:w="1260" w:type="pct"/>
            <w:shd w:val="clear" w:color="auto" w:fill="auto"/>
            <w:vAlign w:val="bottom"/>
            <w:hideMark/>
          </w:tcPr>
          <w:p w:rsidR="00E74E9B" w:rsidRPr="00402732" w:rsidRDefault="00E74E9B" w:rsidP="00402732">
            <w:pPr>
              <w:rPr>
                <w:color w:val="000000"/>
              </w:rPr>
            </w:pPr>
            <w:r w:rsidRPr="00402732">
              <w:rPr>
                <w:color w:val="000000"/>
              </w:rPr>
              <w:t>Kooperat</w:t>
            </w:r>
            <w:r>
              <w:rPr>
                <w:color w:val="000000"/>
              </w:rPr>
              <w:t>í</w:t>
            </w:r>
            <w:r w:rsidRPr="00402732">
              <w:rPr>
                <w:color w:val="000000"/>
              </w:rPr>
              <w:t>v tervezési feladat</w:t>
            </w:r>
            <w:r>
              <w:rPr>
                <w:color w:val="000000"/>
              </w:rPr>
              <w:t>/Projektmunka</w:t>
            </w:r>
            <w:r w:rsidRPr="00402732">
              <w:rPr>
                <w:color w:val="000000"/>
              </w:rPr>
              <w:t xml:space="preserve"> I.-II.</w:t>
            </w:r>
          </w:p>
        </w:tc>
      </w:tr>
      <w:tr w:rsidR="00E74E9B" w:rsidRPr="00402732" w:rsidTr="00E74E9B">
        <w:trPr>
          <w:trHeight w:val="705"/>
          <w:jc w:val="center"/>
        </w:trPr>
        <w:tc>
          <w:tcPr>
            <w:tcW w:w="3740" w:type="pct"/>
            <w:shd w:val="clear" w:color="auto" w:fill="auto"/>
            <w:noWrap/>
            <w:vAlign w:val="bottom"/>
            <w:hideMark/>
          </w:tcPr>
          <w:p w:rsidR="00E74E9B" w:rsidRPr="00402732" w:rsidRDefault="00E74E9B" w:rsidP="00023344">
            <w:pPr>
              <w:rPr>
                <w:color w:val="000000"/>
              </w:rPr>
            </w:pPr>
            <w:r>
              <w:rPr>
                <w:color w:val="000000"/>
              </w:rPr>
              <w:t>A</w:t>
            </w:r>
            <w:r w:rsidRPr="00402732">
              <w:rPr>
                <w:color w:val="000000"/>
              </w:rPr>
              <w:t>z adott cégnél, a szakmai mentor, mint külső konzulens irányítása alatt megírt diplomamunka</w:t>
            </w:r>
          </w:p>
        </w:tc>
        <w:tc>
          <w:tcPr>
            <w:tcW w:w="1260" w:type="pct"/>
            <w:shd w:val="clear" w:color="auto" w:fill="auto"/>
            <w:vAlign w:val="bottom"/>
            <w:hideMark/>
          </w:tcPr>
          <w:p w:rsidR="00E74E9B" w:rsidRPr="00402732" w:rsidRDefault="00E74E9B" w:rsidP="00402732">
            <w:pPr>
              <w:rPr>
                <w:color w:val="000000"/>
              </w:rPr>
            </w:pPr>
            <w:r w:rsidRPr="00402732">
              <w:rPr>
                <w:color w:val="000000"/>
              </w:rPr>
              <w:t>Kooperatív diplomamunka</w:t>
            </w:r>
            <w:r>
              <w:rPr>
                <w:color w:val="000000"/>
              </w:rPr>
              <w:t xml:space="preserve"> I-II.</w:t>
            </w:r>
          </w:p>
        </w:tc>
      </w:tr>
      <w:tr w:rsidR="00E74E9B" w:rsidRPr="00402732" w:rsidTr="00E74E9B">
        <w:trPr>
          <w:trHeight w:val="720"/>
          <w:jc w:val="center"/>
        </w:trPr>
        <w:tc>
          <w:tcPr>
            <w:tcW w:w="3740" w:type="pct"/>
            <w:shd w:val="clear" w:color="auto" w:fill="auto"/>
            <w:noWrap/>
            <w:vAlign w:val="bottom"/>
            <w:hideMark/>
          </w:tcPr>
          <w:p w:rsidR="00E74E9B" w:rsidRPr="00402732" w:rsidRDefault="00E74E9B" w:rsidP="00402732">
            <w:pPr>
              <w:rPr>
                <w:color w:val="000000"/>
              </w:rPr>
            </w:pPr>
            <w:r w:rsidRPr="00402732">
              <w:rPr>
                <w:color w:val="000000"/>
              </w:rPr>
              <w:t>2 szabadon</w:t>
            </w:r>
            <w:r w:rsidR="00E210B6">
              <w:rPr>
                <w:color w:val="000000"/>
              </w:rPr>
              <w:t xml:space="preserve"> </w:t>
            </w:r>
            <w:r w:rsidRPr="00402732">
              <w:rPr>
                <w:color w:val="000000"/>
              </w:rPr>
              <w:t>választható tárgy felvétele</w:t>
            </w:r>
          </w:p>
        </w:tc>
        <w:tc>
          <w:tcPr>
            <w:tcW w:w="1260" w:type="pct"/>
            <w:shd w:val="clear" w:color="auto" w:fill="auto"/>
            <w:vAlign w:val="bottom"/>
            <w:hideMark/>
          </w:tcPr>
          <w:p w:rsidR="00E74E9B" w:rsidRPr="00402732" w:rsidRDefault="00E74E9B" w:rsidP="00402732">
            <w:pPr>
              <w:rPr>
                <w:color w:val="000000"/>
              </w:rPr>
            </w:pPr>
            <w:r w:rsidRPr="00402732">
              <w:rPr>
                <w:color w:val="000000"/>
              </w:rPr>
              <w:t>Kooperatív vállalati gyakorlati képzés I.-II.</w:t>
            </w:r>
          </w:p>
        </w:tc>
      </w:tr>
    </w:tbl>
    <w:p w:rsidR="00234742" w:rsidRPr="00A46DA4" w:rsidRDefault="00234742" w:rsidP="000D5B8A">
      <w:pPr>
        <w:jc w:val="both"/>
        <w:rPr>
          <w:sz w:val="24"/>
          <w:szCs w:val="24"/>
        </w:rPr>
      </w:pPr>
    </w:p>
    <w:p w:rsidR="00293BA6" w:rsidRDefault="00293BA6" w:rsidP="00C33209">
      <w:pPr>
        <w:ind w:left="284"/>
        <w:jc w:val="both"/>
        <w:rPr>
          <w:b/>
          <w:sz w:val="24"/>
          <w:szCs w:val="24"/>
          <w:u w:val="single"/>
        </w:rPr>
      </w:pPr>
    </w:p>
    <w:p w:rsidR="00234742" w:rsidRPr="00A46DA4" w:rsidRDefault="0089127C" w:rsidP="00C33209">
      <w:pPr>
        <w:ind w:left="284"/>
        <w:jc w:val="both"/>
        <w:rPr>
          <w:b/>
          <w:sz w:val="24"/>
          <w:szCs w:val="24"/>
          <w:u w:val="single"/>
        </w:rPr>
      </w:pPr>
      <w:r w:rsidRPr="00A46DA4">
        <w:rPr>
          <w:b/>
          <w:sz w:val="24"/>
          <w:szCs w:val="24"/>
          <w:u w:val="single"/>
        </w:rPr>
        <w:t>4</w:t>
      </w:r>
      <w:r w:rsidR="006222D3" w:rsidRPr="00A46DA4">
        <w:rPr>
          <w:b/>
          <w:sz w:val="24"/>
          <w:szCs w:val="24"/>
          <w:u w:val="single"/>
        </w:rPr>
        <w:t xml:space="preserve">. § A </w:t>
      </w:r>
      <w:r w:rsidR="0034610C" w:rsidRPr="00A46DA4">
        <w:rPr>
          <w:b/>
          <w:sz w:val="24"/>
          <w:szCs w:val="24"/>
          <w:u w:val="single"/>
        </w:rPr>
        <w:t xml:space="preserve">kooperatív </w:t>
      </w:r>
      <w:r w:rsidR="006222D3" w:rsidRPr="00A46DA4">
        <w:rPr>
          <w:b/>
          <w:sz w:val="24"/>
          <w:szCs w:val="24"/>
          <w:u w:val="single"/>
        </w:rPr>
        <w:t>gya</w:t>
      </w:r>
      <w:r w:rsidR="00A46DA4">
        <w:rPr>
          <w:b/>
          <w:sz w:val="24"/>
          <w:szCs w:val="24"/>
          <w:u w:val="single"/>
        </w:rPr>
        <w:t>korlati hellyel szemben támasztott</w:t>
      </w:r>
      <w:r w:rsidR="006222D3" w:rsidRPr="00A46DA4">
        <w:rPr>
          <w:b/>
          <w:sz w:val="24"/>
          <w:szCs w:val="24"/>
          <w:u w:val="single"/>
        </w:rPr>
        <w:t xml:space="preserve"> követelmények</w:t>
      </w:r>
    </w:p>
    <w:p w:rsidR="00234742" w:rsidRPr="00A46DA4" w:rsidRDefault="00234742" w:rsidP="000D5B8A">
      <w:pPr>
        <w:jc w:val="both"/>
        <w:rPr>
          <w:b/>
          <w:sz w:val="24"/>
          <w:szCs w:val="24"/>
        </w:rPr>
      </w:pPr>
    </w:p>
    <w:p w:rsidR="00622DA7" w:rsidRPr="00A46DA4" w:rsidRDefault="0034610C" w:rsidP="00C33209">
      <w:pPr>
        <w:numPr>
          <w:ilvl w:val="0"/>
          <w:numId w:val="6"/>
        </w:numPr>
        <w:jc w:val="both"/>
        <w:rPr>
          <w:sz w:val="24"/>
          <w:szCs w:val="24"/>
        </w:rPr>
      </w:pPr>
      <w:r w:rsidRPr="00A46DA4">
        <w:rPr>
          <w:sz w:val="24"/>
          <w:szCs w:val="24"/>
        </w:rPr>
        <w:t>A kooperatív</w:t>
      </w:r>
      <w:r w:rsidR="006222D3" w:rsidRPr="00A46DA4">
        <w:rPr>
          <w:sz w:val="24"/>
          <w:szCs w:val="24"/>
        </w:rPr>
        <w:t xml:space="preserve"> gyakorlati helynek alkalmasnak kell lennie az 1-2</w:t>
      </w:r>
      <w:r w:rsidR="00333CB1">
        <w:rPr>
          <w:sz w:val="24"/>
          <w:szCs w:val="24"/>
        </w:rPr>
        <w:t>.</w:t>
      </w:r>
      <w:r w:rsidR="006222D3" w:rsidRPr="00A46DA4">
        <w:rPr>
          <w:sz w:val="24"/>
          <w:szCs w:val="24"/>
        </w:rPr>
        <w:t xml:space="preserve"> §-ban megfogalmazott célok és követelmények el</w:t>
      </w:r>
      <w:r w:rsidRPr="00A46DA4">
        <w:rPr>
          <w:sz w:val="24"/>
          <w:szCs w:val="24"/>
        </w:rPr>
        <w:t>érésére, illetve teljesítésére. A kooperatív partner</w:t>
      </w:r>
      <w:r w:rsidR="00DC06A3">
        <w:rPr>
          <w:sz w:val="24"/>
          <w:szCs w:val="24"/>
        </w:rPr>
        <w:t>vállalat</w:t>
      </w:r>
      <w:r w:rsidRPr="00A46DA4">
        <w:rPr>
          <w:sz w:val="24"/>
          <w:szCs w:val="24"/>
        </w:rPr>
        <w:t xml:space="preserve"> alkalmasságát a szakot gondozó intéz</w:t>
      </w:r>
      <w:r w:rsidR="00DC06A3">
        <w:rPr>
          <w:sz w:val="24"/>
          <w:szCs w:val="24"/>
        </w:rPr>
        <w:t>et vezetője</w:t>
      </w:r>
      <w:r w:rsidR="00293BA6">
        <w:rPr>
          <w:sz w:val="24"/>
          <w:szCs w:val="24"/>
        </w:rPr>
        <w:t xml:space="preserve"> és a szak szakfelelőse</w:t>
      </w:r>
      <w:r w:rsidR="00DC06A3">
        <w:rPr>
          <w:sz w:val="24"/>
          <w:szCs w:val="24"/>
        </w:rPr>
        <w:t xml:space="preserve"> jogosult megítélni</w:t>
      </w:r>
      <w:r w:rsidR="00293BA6">
        <w:rPr>
          <w:sz w:val="24"/>
          <w:szCs w:val="24"/>
        </w:rPr>
        <w:t>. Az SZTE Természettudományi és Informatikai Kar</w:t>
      </w:r>
      <w:r w:rsidRPr="00A46DA4">
        <w:rPr>
          <w:sz w:val="24"/>
          <w:szCs w:val="24"/>
        </w:rPr>
        <w:t xml:space="preserve"> a kooperatív partnervállalattal e</w:t>
      </w:r>
      <w:r w:rsidR="00DC06A3">
        <w:rPr>
          <w:sz w:val="24"/>
          <w:szCs w:val="24"/>
        </w:rPr>
        <w:t>gyüttműködési megállapodást köt, melynek hatálybalépését</w:t>
      </w:r>
      <w:r w:rsidR="00622DA7" w:rsidRPr="00A46DA4">
        <w:rPr>
          <w:sz w:val="24"/>
          <w:szCs w:val="24"/>
        </w:rPr>
        <w:t xml:space="preserve"> követően jogosult a kooperatív partnervállalat gyakorlati képzési helyet hirdetni.</w:t>
      </w:r>
    </w:p>
    <w:p w:rsidR="00986D5E" w:rsidRDefault="00622DA7" w:rsidP="00986D5E">
      <w:pPr>
        <w:numPr>
          <w:ilvl w:val="0"/>
          <w:numId w:val="6"/>
        </w:numPr>
        <w:jc w:val="both"/>
        <w:rPr>
          <w:sz w:val="24"/>
          <w:szCs w:val="24"/>
        </w:rPr>
      </w:pPr>
      <w:r w:rsidRPr="00986D5E">
        <w:rPr>
          <w:sz w:val="24"/>
          <w:szCs w:val="24"/>
        </w:rPr>
        <w:t>A pályázó hallgatók közül a Kooperatív partner egyéni szempontjai alapján önállóan választja ki a kooperatív képzésbe bevon</w:t>
      </w:r>
      <w:r w:rsidR="00986D5E" w:rsidRPr="00986D5E">
        <w:rPr>
          <w:sz w:val="24"/>
          <w:szCs w:val="24"/>
        </w:rPr>
        <w:t>ni szándékozott hallgatót/kat. A</w:t>
      </w:r>
      <w:r w:rsidRPr="00986D5E">
        <w:rPr>
          <w:sz w:val="24"/>
          <w:szCs w:val="24"/>
        </w:rPr>
        <w:t xml:space="preserve"> döntéséről </w:t>
      </w:r>
      <w:r w:rsidR="00986D5E">
        <w:rPr>
          <w:sz w:val="24"/>
          <w:szCs w:val="24"/>
        </w:rPr>
        <w:t xml:space="preserve">minden év augusztus 25. és január 25. napjáig </w:t>
      </w:r>
      <w:r w:rsidRPr="00986D5E">
        <w:rPr>
          <w:sz w:val="24"/>
          <w:szCs w:val="24"/>
        </w:rPr>
        <w:t>egyidejűleg írásban értesíti hallgatót és a Kar</w:t>
      </w:r>
      <w:r w:rsidR="00B64F20" w:rsidRPr="00986D5E">
        <w:rPr>
          <w:sz w:val="24"/>
          <w:szCs w:val="24"/>
        </w:rPr>
        <w:t xml:space="preserve"> tanulmányi osztályvezetőjét </w:t>
      </w:r>
    </w:p>
    <w:p w:rsidR="00622DA7" w:rsidRPr="00986D5E" w:rsidRDefault="00622DA7" w:rsidP="00986D5E">
      <w:pPr>
        <w:numPr>
          <w:ilvl w:val="0"/>
          <w:numId w:val="6"/>
        </w:numPr>
        <w:jc w:val="both"/>
        <w:rPr>
          <w:sz w:val="24"/>
          <w:szCs w:val="24"/>
        </w:rPr>
      </w:pPr>
      <w:r w:rsidRPr="00986D5E">
        <w:rPr>
          <w:sz w:val="24"/>
          <w:szCs w:val="24"/>
        </w:rPr>
        <w:t xml:space="preserve">A Kooperatív partner a </w:t>
      </w:r>
      <w:r w:rsidR="00DC06A3" w:rsidRPr="00986D5E">
        <w:rPr>
          <w:sz w:val="24"/>
          <w:szCs w:val="24"/>
        </w:rPr>
        <w:t xml:space="preserve">hallgató </w:t>
      </w:r>
      <w:r w:rsidRPr="00986D5E">
        <w:rPr>
          <w:sz w:val="24"/>
          <w:szCs w:val="24"/>
        </w:rPr>
        <w:t>kiválasztás</w:t>
      </w:r>
      <w:r w:rsidR="00DC06A3" w:rsidRPr="00986D5E">
        <w:rPr>
          <w:sz w:val="24"/>
          <w:szCs w:val="24"/>
        </w:rPr>
        <w:t>á</w:t>
      </w:r>
      <w:r w:rsidRPr="00986D5E">
        <w:rPr>
          <w:sz w:val="24"/>
          <w:szCs w:val="24"/>
        </w:rPr>
        <w:t>ra vonatkozó döntését nem köteles indokolni.</w:t>
      </w:r>
    </w:p>
    <w:p w:rsidR="00622DA7" w:rsidRPr="00A46DA4" w:rsidRDefault="00622DA7" w:rsidP="00622DA7">
      <w:pPr>
        <w:ind w:left="709"/>
        <w:jc w:val="both"/>
        <w:rPr>
          <w:sz w:val="24"/>
          <w:szCs w:val="24"/>
        </w:rPr>
      </w:pPr>
      <w:r w:rsidRPr="00A46DA4">
        <w:rPr>
          <w:sz w:val="24"/>
          <w:szCs w:val="24"/>
        </w:rPr>
        <w:t>A kiválasztás során a jelentkező gyakorlati jártassága, szakmai érdeklődése, szakma iránti elkötelezettsége, nyelvtudása mérhető fel.</w:t>
      </w:r>
    </w:p>
    <w:p w:rsidR="00BA5C68" w:rsidRPr="00A46DA4" w:rsidRDefault="006222D3" w:rsidP="0034610C">
      <w:pPr>
        <w:numPr>
          <w:ilvl w:val="0"/>
          <w:numId w:val="6"/>
        </w:numPr>
        <w:jc w:val="both"/>
        <w:rPr>
          <w:sz w:val="24"/>
          <w:szCs w:val="24"/>
        </w:rPr>
      </w:pPr>
      <w:r w:rsidRPr="00A46DA4">
        <w:rPr>
          <w:b/>
          <w:i/>
          <w:sz w:val="24"/>
          <w:szCs w:val="24"/>
        </w:rPr>
        <w:t xml:space="preserve">Az Nftv. </w:t>
      </w:r>
      <w:r w:rsidR="0089127C" w:rsidRPr="00A46DA4">
        <w:rPr>
          <w:b/>
          <w:i/>
          <w:sz w:val="24"/>
          <w:szCs w:val="24"/>
        </w:rPr>
        <w:t>44. § (1)</w:t>
      </w:r>
      <w:r w:rsidRPr="00A46DA4">
        <w:rPr>
          <w:b/>
          <w:i/>
          <w:sz w:val="24"/>
          <w:szCs w:val="24"/>
        </w:rPr>
        <w:t>vonatkozó rendelkezései szerint</w:t>
      </w:r>
      <w:r w:rsidR="0089127C" w:rsidRPr="00A46DA4">
        <w:rPr>
          <w:b/>
          <w:i/>
          <w:sz w:val="24"/>
          <w:szCs w:val="24"/>
        </w:rPr>
        <w:t xml:space="preserve"> a</w:t>
      </w:r>
      <w:r w:rsidR="0089127C" w:rsidRPr="00A46DA4">
        <w:rPr>
          <w:sz w:val="24"/>
          <w:szCs w:val="24"/>
        </w:rPr>
        <w:t xml:space="preserve"> hallgatók</w:t>
      </w:r>
      <w:r w:rsidRPr="00A46DA4">
        <w:rPr>
          <w:sz w:val="24"/>
          <w:szCs w:val="24"/>
        </w:rPr>
        <w:t xml:space="preserve"> hallgatói munkaszerződés alapján végezhetnek munkát</w:t>
      </w:r>
      <w:r w:rsidR="0034610C" w:rsidRPr="00A46DA4">
        <w:rPr>
          <w:sz w:val="24"/>
          <w:szCs w:val="24"/>
        </w:rPr>
        <w:t xml:space="preserve"> a kooperatív partnernél</w:t>
      </w:r>
      <w:r w:rsidRPr="00A46DA4">
        <w:rPr>
          <w:sz w:val="24"/>
          <w:szCs w:val="24"/>
        </w:rPr>
        <w:t>:</w:t>
      </w:r>
    </w:p>
    <w:p w:rsidR="00BA5C68" w:rsidRPr="00A46DA4" w:rsidRDefault="006222D3" w:rsidP="0087090C">
      <w:pPr>
        <w:ind w:left="720"/>
        <w:jc w:val="both"/>
        <w:rPr>
          <w:sz w:val="24"/>
          <w:szCs w:val="24"/>
        </w:rPr>
      </w:pPr>
      <w:r w:rsidRPr="00A46DA4">
        <w:rPr>
          <w:sz w:val="24"/>
          <w:szCs w:val="24"/>
        </w:rPr>
        <w:t xml:space="preserve">A hallgatói munkaszerződés alapján munkát végző hallgató foglalkoztatására a munka törvénykönyvének a rendelkezéseit megfelelően alkalmazni kell. </w:t>
      </w:r>
    </w:p>
    <w:p w:rsidR="00BA5C68" w:rsidRPr="00A46DA4" w:rsidRDefault="006222D3" w:rsidP="0089127C">
      <w:pPr>
        <w:ind w:left="720"/>
        <w:jc w:val="both"/>
        <w:rPr>
          <w:sz w:val="24"/>
          <w:szCs w:val="24"/>
          <w:lang w:val="nb-NO"/>
        </w:rPr>
      </w:pPr>
      <w:r w:rsidRPr="00A46DA4">
        <w:rPr>
          <w:sz w:val="24"/>
          <w:szCs w:val="24"/>
          <w:lang w:val="nb-NO"/>
        </w:rPr>
        <w:t>A 230/2012(VIII. 28.) Korm. rendelet  18. § (1) bekezdése szerint</w:t>
      </w:r>
      <w:r w:rsidR="0089127C" w:rsidRPr="00A46DA4">
        <w:rPr>
          <w:sz w:val="24"/>
          <w:szCs w:val="24"/>
          <w:lang w:val="nb-NO"/>
        </w:rPr>
        <w:t xml:space="preserve"> a</w:t>
      </w:r>
      <w:r w:rsidRPr="00A46DA4">
        <w:rPr>
          <w:sz w:val="24"/>
          <w:szCs w:val="24"/>
          <w:lang w:val="nb-NO"/>
        </w:rPr>
        <w:t xml:space="preserve"> hallgatói munkaszerződésnek tartalmaznia kell különösen:</w:t>
      </w:r>
    </w:p>
    <w:p w:rsidR="00BA5C68" w:rsidRPr="00A46DA4" w:rsidRDefault="006222D3" w:rsidP="0087090C">
      <w:pPr>
        <w:ind w:left="720"/>
        <w:jc w:val="both"/>
        <w:rPr>
          <w:sz w:val="24"/>
          <w:szCs w:val="24"/>
          <w:lang w:val="nb-NO"/>
        </w:rPr>
      </w:pPr>
      <w:r w:rsidRPr="00A46DA4">
        <w:rPr>
          <w:sz w:val="24"/>
          <w:szCs w:val="24"/>
          <w:lang w:val="nb-NO"/>
        </w:rPr>
        <w:t>a) a szakmai gyakorlóhely adatait (nevét, székhelyét, elérhetőségét, adószámát, statisztikai számjelét, cégjegyzékszámát vagy egyéni vállalkozói nyilvántartási számát, törvényes képviselőjének nevét);</w:t>
      </w:r>
    </w:p>
    <w:p w:rsidR="00BA5C68" w:rsidRPr="00A46DA4" w:rsidRDefault="006222D3" w:rsidP="0087090C">
      <w:pPr>
        <w:ind w:left="720"/>
        <w:jc w:val="both"/>
        <w:rPr>
          <w:sz w:val="24"/>
          <w:szCs w:val="24"/>
          <w:lang w:val="nb-NO"/>
        </w:rPr>
      </w:pPr>
      <w:r w:rsidRPr="00A46DA4">
        <w:rPr>
          <w:sz w:val="24"/>
          <w:szCs w:val="24"/>
          <w:lang w:val="nb-NO"/>
        </w:rPr>
        <w:t>b) a hallgató természetes személyazonosító adatait (nevét, születési nevét, születési helyét és idejét, anyja születési nevét, lakcímét, hallgatói azonosító számát, elérhetőségét, adóazonosító jelét, társadalombiztosítási azonosító jelét, bankszámlaszámát, külföldi hallgató esetén állampolgárságát, tartózkodási címét);</w:t>
      </w:r>
    </w:p>
    <w:p w:rsidR="00BA5C68" w:rsidRPr="00A46DA4" w:rsidRDefault="006222D3" w:rsidP="0087090C">
      <w:pPr>
        <w:ind w:left="720"/>
        <w:jc w:val="both"/>
        <w:rPr>
          <w:sz w:val="24"/>
          <w:szCs w:val="24"/>
          <w:lang w:val="nb-NO"/>
        </w:rPr>
      </w:pPr>
      <w:r w:rsidRPr="00A46DA4">
        <w:rPr>
          <w:sz w:val="24"/>
          <w:szCs w:val="24"/>
          <w:lang w:val="nb-NO"/>
        </w:rPr>
        <w:t>c) a hallgatóval hallgatói jogviszonyt létesített felsőoktatási intézmény adatait (nevét, székhelyét, elérhetőségét, intézményi azonosító számát, törvényes képviselőjének nevét);</w:t>
      </w:r>
    </w:p>
    <w:p w:rsidR="00BA5C68" w:rsidRPr="00A46DA4" w:rsidRDefault="006222D3" w:rsidP="0087090C">
      <w:pPr>
        <w:ind w:left="720"/>
        <w:jc w:val="both"/>
        <w:rPr>
          <w:sz w:val="24"/>
          <w:szCs w:val="24"/>
          <w:lang w:val="nb-NO"/>
        </w:rPr>
      </w:pPr>
      <w:r w:rsidRPr="00A46DA4">
        <w:rPr>
          <w:sz w:val="24"/>
          <w:szCs w:val="24"/>
          <w:lang w:val="nb-NO"/>
        </w:rPr>
        <w:lastRenderedPageBreak/>
        <w:t>d) a képzési és kimeneti követelményekben meghatározottakkal azonos módon a szakképzettség megnevezését és a képzési időt;</w:t>
      </w:r>
    </w:p>
    <w:p w:rsidR="00BA5C68" w:rsidRPr="00A46DA4" w:rsidRDefault="006222D3" w:rsidP="0087090C">
      <w:pPr>
        <w:ind w:left="720"/>
        <w:jc w:val="both"/>
        <w:rPr>
          <w:sz w:val="24"/>
          <w:szCs w:val="24"/>
          <w:lang w:val="nb-NO"/>
        </w:rPr>
      </w:pPr>
      <w:r w:rsidRPr="00A46DA4">
        <w:rPr>
          <w:sz w:val="24"/>
          <w:szCs w:val="24"/>
          <w:lang w:val="nb-NO"/>
        </w:rPr>
        <w:t>e) a hallgató munkakörét;</w:t>
      </w:r>
    </w:p>
    <w:p w:rsidR="00BA5C68" w:rsidRPr="00A46DA4" w:rsidRDefault="006222D3" w:rsidP="0087090C">
      <w:pPr>
        <w:ind w:left="720"/>
        <w:jc w:val="both"/>
        <w:rPr>
          <w:sz w:val="24"/>
          <w:szCs w:val="24"/>
          <w:lang w:val="nb-NO"/>
        </w:rPr>
      </w:pPr>
      <w:r w:rsidRPr="00A46DA4">
        <w:rPr>
          <w:sz w:val="24"/>
          <w:szCs w:val="24"/>
          <w:lang w:val="nb-NO"/>
        </w:rPr>
        <w:t>f) a szakmai gyakorlat helyét (munkahely), időtartamát (kezdő és befejező időpontját), szükség esetén szakaszait, a hallgató napi munkaidejét, a hallgatót az Nftv. 44. § (3) bekezdés a) pontja alapján megillető díjazás összegét, illetve a díjazás hiányát;</w:t>
      </w:r>
    </w:p>
    <w:p w:rsidR="00BA5C68" w:rsidRPr="00A46DA4" w:rsidRDefault="006222D3" w:rsidP="0087090C">
      <w:pPr>
        <w:ind w:left="720"/>
        <w:jc w:val="both"/>
        <w:rPr>
          <w:sz w:val="24"/>
          <w:szCs w:val="24"/>
        </w:rPr>
      </w:pPr>
      <w:r w:rsidRPr="00A46DA4">
        <w:rPr>
          <w:sz w:val="24"/>
          <w:szCs w:val="24"/>
          <w:lang w:val="nb-NO"/>
        </w:rPr>
        <w:t xml:space="preserve">g) </w:t>
      </w:r>
      <w:r w:rsidRPr="00A46DA4">
        <w:rPr>
          <w:sz w:val="24"/>
          <w:szCs w:val="24"/>
        </w:rPr>
        <w:t xml:space="preserve">a hallgató szakmai gyakorlata felsőoktatási intézményi felelősének és a szakmai gyakorlóhely szakmai felelősének személyét; </w:t>
      </w:r>
    </w:p>
    <w:p w:rsidR="00BA5C68" w:rsidRPr="00A46DA4" w:rsidRDefault="006222D3" w:rsidP="0087090C">
      <w:pPr>
        <w:ind w:left="720"/>
        <w:jc w:val="both"/>
        <w:rPr>
          <w:sz w:val="24"/>
          <w:szCs w:val="24"/>
        </w:rPr>
      </w:pPr>
      <w:r w:rsidRPr="00A46DA4">
        <w:rPr>
          <w:sz w:val="24"/>
          <w:szCs w:val="24"/>
        </w:rPr>
        <w:t xml:space="preserve">h) a szakmai gyakorlóhelyen a hallgató számára - a jogszabály alapján járó juttatásokon és kedvezményeken felül - biztosított egyéb juttatások és kedvezmények megjelölését, azok mértékét és nyújtásának feltételeit. </w:t>
      </w:r>
    </w:p>
    <w:p w:rsidR="00BA5C68" w:rsidRPr="00A46DA4" w:rsidRDefault="006222D3" w:rsidP="0087090C">
      <w:pPr>
        <w:ind w:left="720"/>
        <w:jc w:val="both"/>
        <w:rPr>
          <w:sz w:val="24"/>
          <w:szCs w:val="24"/>
        </w:rPr>
      </w:pPr>
      <w:r w:rsidRPr="00A46DA4">
        <w:rPr>
          <w:sz w:val="24"/>
          <w:szCs w:val="24"/>
        </w:rPr>
        <w:t>(2) A hallgatói munkaszerződés tartalmazza a szakmai gyakorlóhely arra vonatkozó kötelezettségvállalását, hogy a hallgató számára - egészségvédelmi és munkavédelmi szempontból biztonságos munkahelyen - a szakképzési programnak, illetve a tantervnek megfelelő szakmai gyakorlatról gondoskodik.</w:t>
      </w:r>
    </w:p>
    <w:p w:rsidR="00BA5C68" w:rsidRPr="00A46DA4" w:rsidRDefault="006222D3" w:rsidP="0087090C">
      <w:pPr>
        <w:ind w:left="720"/>
        <w:jc w:val="both"/>
        <w:rPr>
          <w:sz w:val="24"/>
          <w:szCs w:val="24"/>
        </w:rPr>
      </w:pPr>
      <w:r w:rsidRPr="00A46DA4">
        <w:rPr>
          <w:sz w:val="24"/>
          <w:szCs w:val="24"/>
        </w:rPr>
        <w:t>(3) A hallgatói munkaszerződés tartalmazza a hallgató arra vonatkozó kötelezettségvállalását, hogy</w:t>
      </w:r>
    </w:p>
    <w:p w:rsidR="00BA5C68" w:rsidRPr="00A46DA4" w:rsidRDefault="006222D3" w:rsidP="0087090C">
      <w:pPr>
        <w:ind w:left="720"/>
        <w:jc w:val="both"/>
        <w:rPr>
          <w:sz w:val="24"/>
          <w:szCs w:val="24"/>
        </w:rPr>
      </w:pPr>
      <w:r w:rsidRPr="00A46DA4">
        <w:rPr>
          <w:sz w:val="24"/>
          <w:szCs w:val="24"/>
        </w:rPr>
        <w:t>a) a szakmai gyakorlóhely képzési rendjét megtartja, a szakmai gyakorlatot a követelmények alapján elvégzi;</w:t>
      </w:r>
    </w:p>
    <w:p w:rsidR="00BA5C68" w:rsidRPr="00A46DA4" w:rsidRDefault="006222D3" w:rsidP="0087090C">
      <w:pPr>
        <w:ind w:left="720"/>
        <w:jc w:val="both"/>
        <w:rPr>
          <w:sz w:val="24"/>
          <w:szCs w:val="24"/>
        </w:rPr>
      </w:pPr>
      <w:r w:rsidRPr="00A46DA4">
        <w:rPr>
          <w:sz w:val="24"/>
          <w:szCs w:val="24"/>
        </w:rPr>
        <w:t>b) a szakmai gyakorlati ismereteket a képességeinek megfelelően elsajátítja;</w:t>
      </w:r>
    </w:p>
    <w:p w:rsidR="00BA5C68" w:rsidRPr="00A46DA4" w:rsidRDefault="006222D3" w:rsidP="0087090C">
      <w:pPr>
        <w:ind w:left="720"/>
        <w:jc w:val="both"/>
        <w:rPr>
          <w:sz w:val="24"/>
          <w:szCs w:val="24"/>
        </w:rPr>
      </w:pPr>
      <w:r w:rsidRPr="00A46DA4">
        <w:rPr>
          <w:sz w:val="24"/>
          <w:szCs w:val="24"/>
        </w:rPr>
        <w:t>c) a biztonsági, az egészségügyi és a munkavédelmi előírásokat megtartja;</w:t>
      </w:r>
    </w:p>
    <w:p w:rsidR="00A46DA4" w:rsidRDefault="006222D3" w:rsidP="00A46DA4">
      <w:pPr>
        <w:ind w:left="720"/>
        <w:jc w:val="both"/>
        <w:rPr>
          <w:sz w:val="24"/>
          <w:szCs w:val="24"/>
        </w:rPr>
      </w:pPr>
      <w:r w:rsidRPr="00A46DA4">
        <w:rPr>
          <w:sz w:val="24"/>
          <w:szCs w:val="24"/>
        </w:rPr>
        <w:t>d) nem tanúsít olyan magatartást, amellyel a szakmai gyakorlóhely jogos gazdasági érdekeit veszélyeztetné.</w:t>
      </w:r>
    </w:p>
    <w:p w:rsidR="00587452" w:rsidRPr="00A46DA4" w:rsidRDefault="00587452" w:rsidP="00A46DA4">
      <w:pPr>
        <w:ind w:left="720"/>
        <w:jc w:val="both"/>
        <w:rPr>
          <w:sz w:val="24"/>
          <w:szCs w:val="24"/>
        </w:rPr>
      </w:pPr>
    </w:p>
    <w:p w:rsidR="00BA5C68" w:rsidRPr="00A46DA4" w:rsidRDefault="006222D3" w:rsidP="00A46DA4">
      <w:pPr>
        <w:pStyle w:val="Listaszerbekezds"/>
        <w:numPr>
          <w:ilvl w:val="0"/>
          <w:numId w:val="6"/>
        </w:numPr>
        <w:jc w:val="both"/>
        <w:rPr>
          <w:rFonts w:ascii="Times New Roman" w:hAnsi="Times New Roman"/>
          <w:sz w:val="24"/>
          <w:szCs w:val="24"/>
        </w:rPr>
      </w:pPr>
      <w:r w:rsidRPr="00A46DA4">
        <w:rPr>
          <w:rFonts w:ascii="Times New Roman" w:hAnsi="Times New Roman"/>
          <w:sz w:val="24"/>
          <w:szCs w:val="24"/>
        </w:rPr>
        <w:t>Az Nftv.44.§ (3</w:t>
      </w:r>
      <w:r w:rsidR="00622DA7" w:rsidRPr="00A46DA4">
        <w:rPr>
          <w:rFonts w:ascii="Times New Roman" w:hAnsi="Times New Roman"/>
          <w:sz w:val="24"/>
          <w:szCs w:val="24"/>
        </w:rPr>
        <w:t>) bekezdése szerint a hallgatót</w:t>
      </w:r>
      <w:r w:rsidRPr="00A46DA4">
        <w:rPr>
          <w:rFonts w:ascii="Times New Roman" w:hAnsi="Times New Roman"/>
          <w:sz w:val="24"/>
          <w:szCs w:val="24"/>
        </w:rPr>
        <w:t xml:space="preserve"> az (1) bekezdés a) pontja szerinti esetben díjazás illetheti, illetve a hat hét időtartamot elérő egybefüggő gyakorlat esetén díjazás illeti, melynek mértéke legalább hetente a kötelező legkisebb munkabér (minimálbér) tizenöt százaléka, a díjat - eltérő megállapodás hiányában - a szakmai gyakorlóhely fizeti, </w:t>
      </w:r>
    </w:p>
    <w:p w:rsidR="00A46DA4" w:rsidRDefault="006222D3" w:rsidP="00A46DA4">
      <w:pPr>
        <w:ind w:left="720"/>
        <w:jc w:val="both"/>
        <w:rPr>
          <w:sz w:val="24"/>
          <w:szCs w:val="24"/>
        </w:rPr>
      </w:pPr>
      <w:r w:rsidRPr="00A46DA4">
        <w:rPr>
          <w:sz w:val="24"/>
          <w:szCs w:val="24"/>
        </w:rPr>
        <w:t>(3a) A képzési program keretében, illetve a képzés részeként - az (1) bekezdés a) pont szerint - megszervezett szakmai gyakorlatra költségvetési szervnél hallgatói munkaszerződés és díjazás nélkül is sor kerülhet. A hallgatót ez esetben is megilletik mindazon jogok, amelyeket a munka törvénykönyve biztosít a munkavállalók részére. A gyakorlati képzésben részt vevő hallgatóval e tevékenységére tekintettel a Kormány által meghatározott feltételekkel megállapodást kell kötni.</w:t>
      </w:r>
    </w:p>
    <w:p w:rsidR="00785241" w:rsidRDefault="00785241" w:rsidP="00A46DA4">
      <w:pPr>
        <w:ind w:left="720"/>
        <w:jc w:val="both"/>
        <w:rPr>
          <w:sz w:val="24"/>
          <w:szCs w:val="24"/>
        </w:rPr>
      </w:pPr>
    </w:p>
    <w:p w:rsidR="00234742" w:rsidRPr="00A46DA4" w:rsidRDefault="006222D3" w:rsidP="00A46DA4">
      <w:pPr>
        <w:pStyle w:val="Listaszerbekezds"/>
        <w:numPr>
          <w:ilvl w:val="0"/>
          <w:numId w:val="6"/>
        </w:numPr>
        <w:jc w:val="both"/>
        <w:rPr>
          <w:rFonts w:ascii="Times New Roman" w:hAnsi="Times New Roman"/>
          <w:sz w:val="24"/>
          <w:szCs w:val="24"/>
        </w:rPr>
      </w:pPr>
      <w:r w:rsidRPr="00A46DA4">
        <w:rPr>
          <w:rFonts w:ascii="Times New Roman" w:hAnsi="Times New Roman"/>
          <w:sz w:val="24"/>
          <w:szCs w:val="24"/>
        </w:rPr>
        <w:t xml:space="preserve">A szakmai gyakorlat végén a hallgató(k) tevékenységét, beleértve az esetleges mulasztásokat is, a Foglalkoztató írásban értékeli. Amennyiben a szakmai gyakorlat ideje alatt a foglalkoztatás valamely okból megszakad, úgy a foglalkoztató a hallgató által teljesített időt igazolja és a szakmai gyakorlat megszakításának okát írásban mind a Karral, mind a hallgatóval közli. A teljesítést az „Igazolás a gyakorlat teljesítéséről” nyomtatvány </w:t>
      </w:r>
      <w:r w:rsidR="00581F6D">
        <w:rPr>
          <w:rFonts w:ascii="Times New Roman" w:hAnsi="Times New Roman"/>
          <w:sz w:val="24"/>
          <w:szCs w:val="24"/>
        </w:rPr>
        <w:t>(</w:t>
      </w:r>
      <w:r w:rsidR="00785241">
        <w:rPr>
          <w:rFonts w:ascii="Times New Roman" w:hAnsi="Times New Roman"/>
          <w:sz w:val="24"/>
          <w:szCs w:val="24"/>
        </w:rPr>
        <w:t>1</w:t>
      </w:r>
      <w:r w:rsidR="00581F6D">
        <w:rPr>
          <w:rFonts w:ascii="Times New Roman" w:hAnsi="Times New Roman"/>
          <w:sz w:val="24"/>
          <w:szCs w:val="24"/>
        </w:rPr>
        <w:t xml:space="preserve">. sz. melléklet) </w:t>
      </w:r>
      <w:r w:rsidRPr="00A46DA4">
        <w:rPr>
          <w:rFonts w:ascii="Times New Roman" w:hAnsi="Times New Roman"/>
          <w:sz w:val="24"/>
          <w:szCs w:val="24"/>
        </w:rPr>
        <w:t xml:space="preserve">kitöltésével, aláírásával igazolja. </w:t>
      </w:r>
    </w:p>
    <w:p w:rsidR="00785241" w:rsidRPr="00A46DA4" w:rsidRDefault="00785241" w:rsidP="00C33209">
      <w:pPr>
        <w:jc w:val="both"/>
        <w:rPr>
          <w:sz w:val="24"/>
          <w:szCs w:val="24"/>
        </w:rPr>
      </w:pPr>
    </w:p>
    <w:p w:rsidR="00DC06A3" w:rsidRPr="00587452" w:rsidRDefault="006222D3" w:rsidP="00DC06A3">
      <w:pPr>
        <w:pStyle w:val="Listaszerbekezds"/>
        <w:numPr>
          <w:ilvl w:val="0"/>
          <w:numId w:val="4"/>
        </w:numPr>
        <w:ind w:right="-82"/>
        <w:jc w:val="both"/>
        <w:rPr>
          <w:rFonts w:ascii="Times New Roman" w:hAnsi="Times New Roman"/>
          <w:b/>
          <w:sz w:val="24"/>
          <w:szCs w:val="24"/>
          <w:u w:val="single"/>
        </w:rPr>
      </w:pPr>
      <w:r w:rsidRPr="00587452">
        <w:rPr>
          <w:rFonts w:ascii="Times New Roman" w:hAnsi="Times New Roman"/>
          <w:b/>
          <w:sz w:val="24"/>
          <w:szCs w:val="24"/>
          <w:u w:val="single"/>
        </w:rPr>
        <w:t>§ A hallgató jogai és kötelességei a szakmai gyakorlat vonatkozásában</w:t>
      </w:r>
    </w:p>
    <w:p w:rsidR="00FD67CC" w:rsidRPr="00A46DA4" w:rsidRDefault="00DC06A3" w:rsidP="00DC06A3">
      <w:pPr>
        <w:pStyle w:val="Szvegtrzsbehzssal"/>
        <w:ind w:left="709" w:hanging="425"/>
        <w:rPr>
          <w:bCs/>
          <w:sz w:val="24"/>
          <w:szCs w:val="24"/>
        </w:rPr>
      </w:pPr>
      <w:r w:rsidRPr="00587452">
        <w:rPr>
          <w:sz w:val="24"/>
          <w:szCs w:val="24"/>
        </w:rPr>
        <w:t>1.</w:t>
      </w:r>
      <w:r>
        <w:rPr>
          <w:b/>
          <w:sz w:val="24"/>
          <w:szCs w:val="24"/>
        </w:rPr>
        <w:tab/>
      </w:r>
      <w:r w:rsidR="006222D3" w:rsidRPr="00A46DA4">
        <w:rPr>
          <w:bCs/>
          <w:sz w:val="24"/>
          <w:szCs w:val="24"/>
        </w:rPr>
        <w:t xml:space="preserve">A </w:t>
      </w:r>
      <w:r w:rsidR="00A46DA4">
        <w:rPr>
          <w:bCs/>
          <w:sz w:val="24"/>
          <w:szCs w:val="24"/>
        </w:rPr>
        <w:t xml:space="preserve">kooperatív </w:t>
      </w:r>
      <w:r w:rsidR="006222D3" w:rsidRPr="00A46DA4">
        <w:rPr>
          <w:bCs/>
          <w:sz w:val="24"/>
          <w:szCs w:val="24"/>
        </w:rPr>
        <w:t xml:space="preserve">szakmai gyakorlaton történő munkavégzés során munkavállalón a hallgatót, munkáltatón </w:t>
      </w:r>
      <w:r w:rsidR="00A46DA4">
        <w:rPr>
          <w:bCs/>
          <w:sz w:val="24"/>
          <w:szCs w:val="24"/>
        </w:rPr>
        <w:t>a szakmai gyakorlatot biztosító kooperatív partnert</w:t>
      </w:r>
      <w:r w:rsidR="006222D3" w:rsidRPr="00A46DA4">
        <w:rPr>
          <w:bCs/>
          <w:sz w:val="24"/>
          <w:szCs w:val="24"/>
        </w:rPr>
        <w:t>, munkaviszonyon a hallgatói munkaszerződés alapján létrejött munkaviszonyt kell érteni.</w:t>
      </w:r>
    </w:p>
    <w:p w:rsidR="00FD67CC" w:rsidRPr="00A46DA4" w:rsidRDefault="006222D3" w:rsidP="00FD67CC">
      <w:pPr>
        <w:pStyle w:val="Szvegtrzsbehzssal"/>
        <w:ind w:left="720"/>
        <w:rPr>
          <w:bCs/>
          <w:sz w:val="24"/>
          <w:szCs w:val="24"/>
        </w:rPr>
      </w:pPr>
      <w:r w:rsidRPr="00A46DA4">
        <w:rPr>
          <w:bCs/>
          <w:sz w:val="24"/>
          <w:szCs w:val="24"/>
        </w:rPr>
        <w:t>(3) A hallgatói munkaszerződés alapján munkát végző hallgató foglalkoztatása során</w:t>
      </w:r>
    </w:p>
    <w:p w:rsidR="00FD67CC" w:rsidRPr="00A46DA4" w:rsidRDefault="006222D3" w:rsidP="00FD67CC">
      <w:pPr>
        <w:pStyle w:val="Szvegtrzsbehzssal"/>
        <w:ind w:left="720"/>
        <w:rPr>
          <w:bCs/>
          <w:sz w:val="24"/>
          <w:szCs w:val="24"/>
        </w:rPr>
      </w:pPr>
      <w:r w:rsidRPr="00A46DA4">
        <w:rPr>
          <w:bCs/>
          <w:sz w:val="24"/>
          <w:szCs w:val="24"/>
        </w:rPr>
        <w:t>a) éjszakai munka, valamint rendkívüli munkaidő nem rendelhető el,</w:t>
      </w:r>
    </w:p>
    <w:p w:rsidR="00FD67CC" w:rsidRPr="00A46DA4" w:rsidRDefault="006222D3" w:rsidP="00FD67CC">
      <w:pPr>
        <w:pStyle w:val="Szvegtrzsbehzssal"/>
        <w:ind w:left="720"/>
        <w:rPr>
          <w:bCs/>
          <w:sz w:val="24"/>
          <w:szCs w:val="24"/>
        </w:rPr>
      </w:pPr>
      <w:r w:rsidRPr="00A46DA4">
        <w:rPr>
          <w:bCs/>
          <w:sz w:val="24"/>
          <w:szCs w:val="24"/>
        </w:rPr>
        <w:lastRenderedPageBreak/>
        <w:t>b) a hallgató napi munkaideje nem haladhatja meg a nyolc órát, munkaidőkeret alkalmazása esetén legfeljebb egy heti munkaidőkeretet lehet elrendelni,</w:t>
      </w:r>
    </w:p>
    <w:p w:rsidR="00FD67CC" w:rsidRPr="00A46DA4" w:rsidRDefault="006222D3" w:rsidP="00FD67CC">
      <w:pPr>
        <w:pStyle w:val="Szvegtrzsbehzssal"/>
        <w:ind w:left="720"/>
        <w:rPr>
          <w:bCs/>
          <w:sz w:val="24"/>
          <w:szCs w:val="24"/>
        </w:rPr>
      </w:pPr>
      <w:r w:rsidRPr="00A46DA4">
        <w:rPr>
          <w:bCs/>
          <w:sz w:val="24"/>
          <w:szCs w:val="24"/>
        </w:rPr>
        <w:t>c) a hallgató számára legalább tizenk</w:t>
      </w:r>
      <w:r w:rsidR="00A46DA4" w:rsidRPr="00A46DA4">
        <w:rPr>
          <w:bCs/>
          <w:sz w:val="24"/>
          <w:szCs w:val="24"/>
        </w:rPr>
        <w:t>ét óra tarta</w:t>
      </w:r>
      <w:r w:rsidRPr="00A46DA4">
        <w:rPr>
          <w:bCs/>
          <w:sz w:val="24"/>
          <w:szCs w:val="24"/>
        </w:rPr>
        <w:t>mú napi pihenőidőt kell biztosítani,</w:t>
      </w:r>
    </w:p>
    <w:p w:rsidR="00FD67CC" w:rsidRPr="00A46DA4" w:rsidRDefault="006222D3" w:rsidP="00FD67CC">
      <w:pPr>
        <w:pStyle w:val="Szvegtrzsbehzssal"/>
        <w:ind w:left="720"/>
        <w:rPr>
          <w:bCs/>
          <w:sz w:val="24"/>
          <w:szCs w:val="24"/>
        </w:rPr>
      </w:pPr>
      <w:r w:rsidRPr="00A46DA4">
        <w:rPr>
          <w:bCs/>
          <w:sz w:val="24"/>
          <w:szCs w:val="24"/>
        </w:rPr>
        <w:t>d) próbaidő nem köthető ki,</w:t>
      </w:r>
    </w:p>
    <w:p w:rsidR="00FD67CC" w:rsidRPr="00A46DA4" w:rsidRDefault="006222D3" w:rsidP="00FD67CC">
      <w:pPr>
        <w:pStyle w:val="Szvegtrzsbehzssal"/>
        <w:ind w:left="720"/>
        <w:rPr>
          <w:bCs/>
          <w:sz w:val="24"/>
          <w:szCs w:val="24"/>
        </w:rPr>
      </w:pPr>
      <w:r w:rsidRPr="00A46DA4">
        <w:rPr>
          <w:bCs/>
          <w:sz w:val="24"/>
          <w:szCs w:val="24"/>
        </w:rPr>
        <w:t>e) a munka törvénykönyve 105. § (2) bekezdésében és 106. § (3) bekezdésében foglaltak nem alkalmazhatók.</w:t>
      </w:r>
    </w:p>
    <w:p w:rsidR="00FD67CC" w:rsidRPr="00A46DA4" w:rsidRDefault="006222D3" w:rsidP="00DC06A3">
      <w:pPr>
        <w:pStyle w:val="Szvegtrzsbehzssal"/>
        <w:numPr>
          <w:ilvl w:val="0"/>
          <w:numId w:val="1"/>
        </w:numPr>
        <w:rPr>
          <w:sz w:val="24"/>
          <w:szCs w:val="24"/>
        </w:rPr>
      </w:pPr>
      <w:bookmarkStart w:id="0" w:name="para18"/>
      <w:bookmarkEnd w:id="0"/>
      <w:r w:rsidRPr="00A46DA4">
        <w:rPr>
          <w:sz w:val="24"/>
          <w:szCs w:val="24"/>
        </w:rPr>
        <w:t>A hallgató köteles a legjobb tudása és képességei szerint elvégeznie a rábízott feladatokat.</w:t>
      </w:r>
    </w:p>
    <w:p w:rsidR="00FD67CC" w:rsidRPr="00A46DA4" w:rsidRDefault="006222D3" w:rsidP="00DC06A3">
      <w:pPr>
        <w:pStyle w:val="Szvegtrzsbehzssal"/>
        <w:numPr>
          <w:ilvl w:val="0"/>
          <w:numId w:val="1"/>
        </w:numPr>
        <w:rPr>
          <w:sz w:val="24"/>
          <w:szCs w:val="24"/>
        </w:rPr>
      </w:pPr>
      <w:r w:rsidRPr="00A46DA4">
        <w:rPr>
          <w:sz w:val="24"/>
          <w:szCs w:val="24"/>
        </w:rPr>
        <w:t>A hallgató köteles betartani a vonatkozó jogszabályokat és a foglalkoztató szabályzataiban előírt magatartást köteles tanúsítani (pl. munkaidő, szolgálati hely, öltözék, biztonsági szabályok, stb.).</w:t>
      </w:r>
    </w:p>
    <w:p w:rsidR="0033659A" w:rsidRPr="00A46DA4" w:rsidRDefault="006222D3" w:rsidP="00DC06A3">
      <w:pPr>
        <w:pStyle w:val="Szvegtrzsbehzssal"/>
        <w:numPr>
          <w:ilvl w:val="0"/>
          <w:numId w:val="1"/>
        </w:numPr>
        <w:rPr>
          <w:sz w:val="24"/>
          <w:szCs w:val="24"/>
        </w:rPr>
      </w:pPr>
      <w:r w:rsidRPr="00A46DA4">
        <w:rPr>
          <w:sz w:val="24"/>
          <w:szCs w:val="24"/>
        </w:rPr>
        <w:t>A hallgató köteles a jelen szabályzat 9. §-ban foglaltaknak megfelelően beszámolni a szakmai gyakorlata alatt nyújtott teljesítményéről.</w:t>
      </w:r>
    </w:p>
    <w:p w:rsidR="00234742" w:rsidRPr="00A46DA4" w:rsidRDefault="00234742" w:rsidP="004422AA">
      <w:pPr>
        <w:pStyle w:val="Szvegtrzsbehzssal"/>
        <w:ind w:left="0"/>
        <w:rPr>
          <w:sz w:val="24"/>
          <w:szCs w:val="24"/>
        </w:rPr>
      </w:pPr>
    </w:p>
    <w:p w:rsidR="00234742" w:rsidRPr="00A46DA4" w:rsidRDefault="00A46DA4" w:rsidP="004422AA">
      <w:pPr>
        <w:pStyle w:val="Szvegtrzsbehzssal"/>
        <w:ind w:left="360"/>
        <w:rPr>
          <w:b/>
          <w:sz w:val="24"/>
          <w:szCs w:val="24"/>
          <w:u w:val="single"/>
        </w:rPr>
      </w:pPr>
      <w:r>
        <w:rPr>
          <w:b/>
          <w:sz w:val="24"/>
          <w:szCs w:val="24"/>
          <w:u w:val="single"/>
        </w:rPr>
        <w:t>6</w:t>
      </w:r>
      <w:r w:rsidR="006222D3" w:rsidRPr="00A46DA4">
        <w:rPr>
          <w:b/>
          <w:sz w:val="24"/>
          <w:szCs w:val="24"/>
          <w:u w:val="single"/>
        </w:rPr>
        <w:t xml:space="preserve">. § A </w:t>
      </w:r>
      <w:r w:rsidR="00EB5D09" w:rsidRPr="00A46DA4">
        <w:rPr>
          <w:b/>
          <w:sz w:val="24"/>
          <w:szCs w:val="24"/>
          <w:u w:val="single"/>
        </w:rPr>
        <w:t xml:space="preserve">kooperatív </w:t>
      </w:r>
      <w:r w:rsidR="006222D3" w:rsidRPr="00A46DA4">
        <w:rPr>
          <w:b/>
          <w:sz w:val="24"/>
          <w:szCs w:val="24"/>
          <w:u w:val="single"/>
        </w:rPr>
        <w:t xml:space="preserve">szakmai gyakorlat szervezése </w:t>
      </w:r>
    </w:p>
    <w:p w:rsidR="00234742" w:rsidRPr="00A46DA4" w:rsidRDefault="00234742" w:rsidP="004422AA">
      <w:pPr>
        <w:pStyle w:val="Szvegtrzsbehzssal"/>
        <w:ind w:left="0"/>
        <w:rPr>
          <w:b/>
          <w:sz w:val="24"/>
          <w:szCs w:val="24"/>
        </w:rPr>
      </w:pPr>
    </w:p>
    <w:p w:rsidR="00234742" w:rsidRPr="00A46DA4" w:rsidRDefault="00A46DA4" w:rsidP="00C33209">
      <w:pPr>
        <w:pStyle w:val="Szvegtrzsbehzssal"/>
        <w:numPr>
          <w:ilvl w:val="0"/>
          <w:numId w:val="9"/>
        </w:numPr>
        <w:rPr>
          <w:sz w:val="24"/>
          <w:szCs w:val="24"/>
        </w:rPr>
      </w:pPr>
      <w:r w:rsidRPr="00A46DA4">
        <w:rPr>
          <w:sz w:val="24"/>
          <w:szCs w:val="24"/>
        </w:rPr>
        <w:t>A kooperatív</w:t>
      </w:r>
      <w:r w:rsidR="006222D3" w:rsidRPr="00A46DA4">
        <w:rPr>
          <w:sz w:val="24"/>
          <w:szCs w:val="24"/>
        </w:rPr>
        <w:t xml:space="preserve"> gyakorlat </w:t>
      </w:r>
      <w:r w:rsidR="00E74E9B">
        <w:rPr>
          <w:sz w:val="24"/>
          <w:szCs w:val="24"/>
        </w:rPr>
        <w:t xml:space="preserve">adminisztratív </w:t>
      </w:r>
      <w:r w:rsidR="000100E8">
        <w:rPr>
          <w:sz w:val="24"/>
          <w:szCs w:val="24"/>
        </w:rPr>
        <w:t xml:space="preserve">hátterének </w:t>
      </w:r>
      <w:r w:rsidR="006222D3" w:rsidRPr="00A46DA4">
        <w:rPr>
          <w:sz w:val="24"/>
          <w:szCs w:val="24"/>
        </w:rPr>
        <w:t>megszervezéséért a szakot gondozó Intézet</w:t>
      </w:r>
      <w:r w:rsidR="00E210B6">
        <w:rPr>
          <w:sz w:val="24"/>
          <w:szCs w:val="24"/>
        </w:rPr>
        <w:t xml:space="preserve"> </w:t>
      </w:r>
      <w:r w:rsidR="006222D3" w:rsidRPr="00A46DA4">
        <w:rPr>
          <w:sz w:val="24"/>
          <w:szCs w:val="24"/>
        </w:rPr>
        <w:t xml:space="preserve">és a Dékáni Hivatal a felelős. </w:t>
      </w:r>
    </w:p>
    <w:p w:rsidR="000A09E3" w:rsidRDefault="000A09E3" w:rsidP="000A09E3">
      <w:pPr>
        <w:pStyle w:val="Szvegtrzsbehzssal"/>
        <w:ind w:left="720"/>
        <w:rPr>
          <w:sz w:val="24"/>
          <w:szCs w:val="24"/>
        </w:rPr>
      </w:pPr>
      <w:r>
        <w:rPr>
          <w:sz w:val="24"/>
          <w:szCs w:val="24"/>
        </w:rPr>
        <w:t>A kooperatív gyakorlaton teljesítendő feladatok szakmai tartalmára vonatkozóan az adott szak képzési programjához</w:t>
      </w:r>
      <w:r w:rsidR="00E210B6">
        <w:rPr>
          <w:sz w:val="24"/>
          <w:szCs w:val="24"/>
        </w:rPr>
        <w:t xml:space="preserve"> </w:t>
      </w:r>
      <w:r>
        <w:rPr>
          <w:sz w:val="24"/>
          <w:szCs w:val="24"/>
        </w:rPr>
        <w:t>illeszkedően kidolgozott kooperatív képzési vállal</w:t>
      </w:r>
      <w:r w:rsidR="000100E8">
        <w:rPr>
          <w:sz w:val="24"/>
          <w:szCs w:val="24"/>
        </w:rPr>
        <w:t>a</w:t>
      </w:r>
      <w:r>
        <w:rPr>
          <w:sz w:val="24"/>
          <w:szCs w:val="24"/>
        </w:rPr>
        <w:t>ti tanterv az irányadó.</w:t>
      </w:r>
    </w:p>
    <w:p w:rsidR="001D3888" w:rsidRPr="00A46DA4" w:rsidRDefault="00EB5D09" w:rsidP="00C33209">
      <w:pPr>
        <w:pStyle w:val="Szvegtrzsbehzssal"/>
        <w:numPr>
          <w:ilvl w:val="0"/>
          <w:numId w:val="9"/>
        </w:numPr>
        <w:rPr>
          <w:sz w:val="24"/>
          <w:szCs w:val="24"/>
        </w:rPr>
      </w:pPr>
      <w:r w:rsidRPr="00A46DA4">
        <w:rPr>
          <w:sz w:val="24"/>
          <w:szCs w:val="24"/>
        </w:rPr>
        <w:t>A kooperatív képzés</w:t>
      </w:r>
      <w:r w:rsidR="006222D3" w:rsidRPr="00A46DA4">
        <w:rPr>
          <w:sz w:val="24"/>
          <w:szCs w:val="24"/>
        </w:rPr>
        <w:t xml:space="preserve"> szervezésének menetrendjét - a Kari Naptárban meghatározott időpon</w:t>
      </w:r>
      <w:r w:rsidR="000A09E3">
        <w:rPr>
          <w:sz w:val="24"/>
          <w:szCs w:val="24"/>
        </w:rPr>
        <w:t>tokhoz igazítottan – az oktatásért felelős</w:t>
      </w:r>
      <w:r w:rsidR="001C7311">
        <w:rPr>
          <w:sz w:val="24"/>
          <w:szCs w:val="24"/>
        </w:rPr>
        <w:t xml:space="preserve"> </w:t>
      </w:r>
      <w:r w:rsidR="006222D3" w:rsidRPr="00A46DA4">
        <w:rPr>
          <w:sz w:val="24"/>
          <w:szCs w:val="24"/>
        </w:rPr>
        <w:t>dékánhelyettes teszi közzé minden évben.</w:t>
      </w:r>
    </w:p>
    <w:p w:rsidR="0012105B" w:rsidRPr="00A46DA4" w:rsidRDefault="0012105B" w:rsidP="000A09E3">
      <w:pPr>
        <w:pStyle w:val="Szvegtrzsbehzssal"/>
        <w:ind w:left="0"/>
        <w:rPr>
          <w:b/>
          <w:sz w:val="24"/>
          <w:szCs w:val="24"/>
          <w:u w:val="single"/>
        </w:rPr>
      </w:pPr>
    </w:p>
    <w:p w:rsidR="00234742" w:rsidRPr="00A46DA4" w:rsidRDefault="005444A2" w:rsidP="00C33209">
      <w:pPr>
        <w:pStyle w:val="Szvegtrzsbehzssal"/>
        <w:rPr>
          <w:b/>
          <w:sz w:val="24"/>
          <w:szCs w:val="24"/>
          <w:u w:val="single"/>
        </w:rPr>
      </w:pPr>
      <w:r>
        <w:rPr>
          <w:b/>
          <w:sz w:val="24"/>
          <w:szCs w:val="24"/>
          <w:u w:val="single"/>
        </w:rPr>
        <w:t>7</w:t>
      </w:r>
      <w:r w:rsidR="00361876" w:rsidRPr="00A46DA4">
        <w:rPr>
          <w:b/>
          <w:sz w:val="24"/>
          <w:szCs w:val="24"/>
          <w:u w:val="single"/>
        </w:rPr>
        <w:t>. §  A kooperatív gyakorlat értékelése</w:t>
      </w:r>
    </w:p>
    <w:p w:rsidR="00234742" w:rsidRPr="00A46DA4" w:rsidRDefault="00234742" w:rsidP="00CC2D9E">
      <w:pPr>
        <w:pStyle w:val="Szvegtrzsbehzssal"/>
        <w:ind w:left="0"/>
        <w:rPr>
          <w:b/>
          <w:sz w:val="24"/>
          <w:szCs w:val="24"/>
        </w:rPr>
      </w:pPr>
    </w:p>
    <w:p w:rsidR="00764A7F" w:rsidRPr="00A46DA4" w:rsidRDefault="00162140" w:rsidP="00C33209">
      <w:pPr>
        <w:pStyle w:val="Listaszerbekezds"/>
        <w:numPr>
          <w:ilvl w:val="0"/>
          <w:numId w:val="12"/>
        </w:numPr>
        <w:spacing w:before="120" w:after="120" w:line="240" w:lineRule="auto"/>
        <w:jc w:val="both"/>
        <w:rPr>
          <w:rFonts w:ascii="Times New Roman" w:eastAsia="BookmanOldStyle" w:hAnsi="Times New Roman"/>
          <w:sz w:val="24"/>
          <w:szCs w:val="24"/>
        </w:rPr>
      </w:pPr>
      <w:r w:rsidRPr="00A46DA4">
        <w:rPr>
          <w:rFonts w:ascii="Times New Roman" w:eastAsia="BookmanOldStyle" w:hAnsi="Times New Roman"/>
          <w:sz w:val="24"/>
          <w:szCs w:val="24"/>
        </w:rPr>
        <w:t>A hallgató a kooperatív gyakorlato</w:t>
      </w:r>
      <w:r w:rsidR="006222D3" w:rsidRPr="00A46DA4">
        <w:rPr>
          <w:rFonts w:ascii="Times New Roman" w:eastAsia="BookmanOldStyle" w:hAnsi="Times New Roman"/>
          <w:sz w:val="24"/>
          <w:szCs w:val="24"/>
        </w:rPr>
        <w:t>t követ</w:t>
      </w:r>
      <w:r w:rsidR="005B3D20" w:rsidRPr="00A46DA4">
        <w:rPr>
          <w:rFonts w:ascii="Times New Roman" w:eastAsia="BookmanOldStyle" w:hAnsi="Times New Roman"/>
          <w:sz w:val="24"/>
          <w:szCs w:val="24"/>
        </w:rPr>
        <w:t xml:space="preserve">ően </w:t>
      </w:r>
      <w:r w:rsidRPr="00A46DA4">
        <w:rPr>
          <w:rFonts w:ascii="Times New Roman" w:eastAsia="BookmanOldStyle" w:hAnsi="Times New Roman"/>
          <w:sz w:val="24"/>
          <w:szCs w:val="24"/>
        </w:rPr>
        <w:t>arról beszámolót készít</w:t>
      </w:r>
      <w:r w:rsidR="000A09E3">
        <w:rPr>
          <w:rFonts w:ascii="Times New Roman" w:eastAsia="BookmanOldStyle" w:hAnsi="Times New Roman"/>
          <w:sz w:val="24"/>
          <w:szCs w:val="24"/>
        </w:rPr>
        <w:t xml:space="preserve"> prezentáció formájában</w:t>
      </w:r>
      <w:r w:rsidRPr="00A46DA4">
        <w:rPr>
          <w:rFonts w:ascii="Times New Roman" w:eastAsia="BookmanOldStyle" w:hAnsi="Times New Roman"/>
          <w:sz w:val="24"/>
          <w:szCs w:val="24"/>
        </w:rPr>
        <w:t xml:space="preserve">, melyet </w:t>
      </w:r>
      <w:r w:rsidR="000A09E3">
        <w:rPr>
          <w:rFonts w:ascii="Times New Roman" w:eastAsia="BookmanOldStyle" w:hAnsi="Times New Roman"/>
          <w:sz w:val="24"/>
          <w:szCs w:val="24"/>
        </w:rPr>
        <w:t>szakmai értékelő bizottság előtt mutat be.</w:t>
      </w:r>
    </w:p>
    <w:p w:rsidR="00234742" w:rsidRPr="00A46DA4" w:rsidRDefault="006222D3" w:rsidP="00C33209">
      <w:pPr>
        <w:pStyle w:val="Szvegtrzsbehzssal"/>
        <w:numPr>
          <w:ilvl w:val="0"/>
          <w:numId w:val="12"/>
        </w:numPr>
        <w:rPr>
          <w:sz w:val="24"/>
          <w:szCs w:val="24"/>
        </w:rPr>
      </w:pPr>
      <w:r w:rsidRPr="00A46DA4">
        <w:rPr>
          <w:sz w:val="24"/>
          <w:szCs w:val="24"/>
        </w:rPr>
        <w:t>A szakmai gyakorlati beszámoló a következőket tartalmazza:</w:t>
      </w:r>
    </w:p>
    <w:p w:rsidR="00234742" w:rsidRPr="00A46DA4" w:rsidRDefault="006222D3" w:rsidP="00C33209">
      <w:pPr>
        <w:pStyle w:val="Szvegtrzsbehzssal"/>
        <w:numPr>
          <w:ilvl w:val="0"/>
          <w:numId w:val="13"/>
        </w:numPr>
        <w:rPr>
          <w:sz w:val="24"/>
          <w:szCs w:val="24"/>
        </w:rPr>
      </w:pPr>
      <w:r w:rsidRPr="00A46DA4">
        <w:rPr>
          <w:sz w:val="24"/>
          <w:szCs w:val="24"/>
        </w:rPr>
        <w:t>a vállalat (gazdálkodó szervezet) bemutatása,</w:t>
      </w:r>
    </w:p>
    <w:p w:rsidR="00234742" w:rsidRPr="00A46DA4" w:rsidRDefault="006222D3" w:rsidP="00C33209">
      <w:pPr>
        <w:pStyle w:val="Szvegtrzsbehzssal"/>
        <w:numPr>
          <w:ilvl w:val="0"/>
          <w:numId w:val="13"/>
        </w:numPr>
        <w:rPr>
          <w:sz w:val="24"/>
          <w:szCs w:val="24"/>
        </w:rPr>
      </w:pPr>
      <w:r w:rsidRPr="00A46DA4">
        <w:rPr>
          <w:sz w:val="24"/>
          <w:szCs w:val="24"/>
        </w:rPr>
        <w:t>a kapott feladat</w:t>
      </w:r>
      <w:r w:rsidR="00162140" w:rsidRPr="00A46DA4">
        <w:rPr>
          <w:sz w:val="24"/>
          <w:szCs w:val="24"/>
        </w:rPr>
        <w:t>ok</w:t>
      </w:r>
      <w:r w:rsidRPr="00A46DA4">
        <w:rPr>
          <w:sz w:val="24"/>
          <w:szCs w:val="24"/>
        </w:rPr>
        <w:t>,</w:t>
      </w:r>
    </w:p>
    <w:p w:rsidR="00234742" w:rsidRPr="00A46DA4" w:rsidRDefault="006222D3" w:rsidP="00C33209">
      <w:pPr>
        <w:pStyle w:val="Szvegtrzsbehzssal"/>
        <w:numPr>
          <w:ilvl w:val="0"/>
          <w:numId w:val="13"/>
        </w:numPr>
        <w:rPr>
          <w:sz w:val="24"/>
          <w:szCs w:val="24"/>
        </w:rPr>
      </w:pPr>
      <w:r w:rsidRPr="00A46DA4">
        <w:rPr>
          <w:sz w:val="24"/>
          <w:szCs w:val="24"/>
        </w:rPr>
        <w:t>a</w:t>
      </w:r>
      <w:r w:rsidR="00162140" w:rsidRPr="00A46DA4">
        <w:rPr>
          <w:sz w:val="24"/>
          <w:szCs w:val="24"/>
        </w:rPr>
        <w:t>zelvégzett munkák</w:t>
      </w:r>
      <w:r w:rsidRPr="00A46DA4">
        <w:rPr>
          <w:sz w:val="24"/>
          <w:szCs w:val="24"/>
        </w:rPr>
        <w:t xml:space="preserve"> és eredményei,</w:t>
      </w:r>
    </w:p>
    <w:p w:rsidR="00234742" w:rsidRPr="00A46DA4" w:rsidRDefault="006222D3" w:rsidP="00C33209">
      <w:pPr>
        <w:pStyle w:val="Szvegtrzsbehzssal"/>
        <w:numPr>
          <w:ilvl w:val="0"/>
          <w:numId w:val="13"/>
        </w:numPr>
        <w:rPr>
          <w:sz w:val="24"/>
          <w:szCs w:val="24"/>
        </w:rPr>
      </w:pPr>
      <w:r w:rsidRPr="00A46DA4">
        <w:rPr>
          <w:sz w:val="24"/>
          <w:szCs w:val="24"/>
        </w:rPr>
        <w:t>a szerzett tapasztalatok értékelése</w:t>
      </w:r>
    </w:p>
    <w:p w:rsidR="00234742" w:rsidRDefault="006222D3" w:rsidP="00C33209">
      <w:pPr>
        <w:pStyle w:val="Szvegtrzsbehzssal"/>
        <w:numPr>
          <w:ilvl w:val="0"/>
          <w:numId w:val="13"/>
        </w:numPr>
        <w:rPr>
          <w:sz w:val="24"/>
          <w:szCs w:val="24"/>
        </w:rPr>
      </w:pPr>
      <w:r w:rsidRPr="00A46DA4">
        <w:rPr>
          <w:sz w:val="24"/>
          <w:szCs w:val="24"/>
        </w:rPr>
        <w:t>javaslatok és észrevételek, amelyek a szakmai gyakorlat hatékonyságát javíthatják.</w:t>
      </w:r>
    </w:p>
    <w:p w:rsidR="003F00AA" w:rsidRDefault="00162140" w:rsidP="00C33209">
      <w:pPr>
        <w:pStyle w:val="Szvegtrzsbehzssal"/>
        <w:numPr>
          <w:ilvl w:val="0"/>
          <w:numId w:val="12"/>
        </w:numPr>
        <w:rPr>
          <w:sz w:val="24"/>
          <w:szCs w:val="24"/>
        </w:rPr>
      </w:pPr>
      <w:r w:rsidRPr="00A46DA4">
        <w:rPr>
          <w:sz w:val="24"/>
          <w:szCs w:val="24"/>
        </w:rPr>
        <w:t>Amennyiben a</w:t>
      </w:r>
      <w:r w:rsidR="006222D3" w:rsidRPr="00A46DA4">
        <w:rPr>
          <w:sz w:val="24"/>
          <w:szCs w:val="24"/>
        </w:rPr>
        <w:t xml:space="preserve"> beszámolóból</w:t>
      </w:r>
      <w:r w:rsidRPr="00A46DA4">
        <w:rPr>
          <w:sz w:val="24"/>
          <w:szCs w:val="24"/>
        </w:rPr>
        <w:t>, vagy a kooperatív partner értékeléséből</w:t>
      </w:r>
      <w:r w:rsidR="006222D3" w:rsidRPr="00A46DA4">
        <w:rPr>
          <w:sz w:val="24"/>
          <w:szCs w:val="24"/>
        </w:rPr>
        <w:t xml:space="preserve"> megállapítható, hogy a hal</w:t>
      </w:r>
      <w:r w:rsidRPr="00A46DA4">
        <w:rPr>
          <w:sz w:val="24"/>
          <w:szCs w:val="24"/>
        </w:rPr>
        <w:t>lgató nem</w:t>
      </w:r>
      <w:r w:rsidR="00361876" w:rsidRPr="00A46DA4">
        <w:rPr>
          <w:sz w:val="24"/>
          <w:szCs w:val="24"/>
        </w:rPr>
        <w:t xml:space="preserve">, </w:t>
      </w:r>
      <w:r w:rsidR="006222D3" w:rsidRPr="00A46DA4">
        <w:rPr>
          <w:sz w:val="24"/>
          <w:szCs w:val="24"/>
        </w:rPr>
        <w:t>vagy nem az előírtaknak megfelelően (pl. időtartam vagy feladat)</w:t>
      </w:r>
      <w:r w:rsidR="00361876" w:rsidRPr="00A46DA4">
        <w:rPr>
          <w:sz w:val="24"/>
          <w:szCs w:val="24"/>
        </w:rPr>
        <w:t xml:space="preserve"> teljesítette a kooperatív gyakorlatát, azt kooperatív képzésként a Kar nem tudja elfogadni</w:t>
      </w:r>
      <w:r w:rsidR="003F00AA">
        <w:rPr>
          <w:sz w:val="24"/>
          <w:szCs w:val="24"/>
        </w:rPr>
        <w:t>.</w:t>
      </w:r>
    </w:p>
    <w:p w:rsidR="00514BF9" w:rsidRDefault="003F00AA" w:rsidP="00C33209">
      <w:pPr>
        <w:pStyle w:val="Szvegtrzsbehzssal"/>
        <w:numPr>
          <w:ilvl w:val="0"/>
          <w:numId w:val="12"/>
        </w:numPr>
        <w:rPr>
          <w:sz w:val="24"/>
          <w:szCs w:val="24"/>
        </w:rPr>
      </w:pPr>
      <w:r>
        <w:rPr>
          <w:sz w:val="24"/>
          <w:szCs w:val="24"/>
        </w:rPr>
        <w:t>A</w:t>
      </w:r>
      <w:r w:rsidR="00361876" w:rsidRPr="00A46DA4">
        <w:rPr>
          <w:sz w:val="24"/>
          <w:szCs w:val="24"/>
        </w:rPr>
        <w:t xml:space="preserve"> hallgató számára kooperatív képzésben való részvételt igazoló oklevél mellékletet kizárólag sikeres teljesítés esetén állít ki.</w:t>
      </w:r>
    </w:p>
    <w:p w:rsidR="0012105B" w:rsidRPr="00A46DA4" w:rsidRDefault="0012105B" w:rsidP="0012105B">
      <w:pPr>
        <w:pStyle w:val="Szvegtrzsbehzssal"/>
        <w:ind w:left="809"/>
        <w:rPr>
          <w:sz w:val="24"/>
          <w:szCs w:val="24"/>
        </w:rPr>
      </w:pPr>
    </w:p>
    <w:p w:rsidR="00234742" w:rsidRPr="00A46DA4" w:rsidRDefault="005444A2" w:rsidP="00C33209">
      <w:pPr>
        <w:pStyle w:val="Szvegtrzsbehzssal"/>
        <w:ind w:left="284"/>
        <w:rPr>
          <w:b/>
          <w:sz w:val="24"/>
          <w:szCs w:val="24"/>
          <w:u w:val="single"/>
        </w:rPr>
      </w:pPr>
      <w:r>
        <w:rPr>
          <w:b/>
          <w:sz w:val="24"/>
          <w:szCs w:val="24"/>
          <w:u w:val="single"/>
        </w:rPr>
        <w:t>8</w:t>
      </w:r>
      <w:r w:rsidR="006222D3" w:rsidRPr="00A46DA4">
        <w:rPr>
          <w:b/>
          <w:sz w:val="24"/>
          <w:szCs w:val="24"/>
          <w:u w:val="single"/>
        </w:rPr>
        <w:t>. §  Minőségbiztosítás</w:t>
      </w:r>
    </w:p>
    <w:p w:rsidR="00234742" w:rsidRPr="00A46DA4" w:rsidRDefault="00234742" w:rsidP="00985093">
      <w:pPr>
        <w:pStyle w:val="Szvegtrzsbehzssal"/>
        <w:ind w:left="0"/>
        <w:rPr>
          <w:b/>
          <w:sz w:val="24"/>
          <w:szCs w:val="24"/>
        </w:rPr>
      </w:pPr>
    </w:p>
    <w:p w:rsidR="00234742" w:rsidRPr="00A46DA4" w:rsidRDefault="00361876" w:rsidP="00C33209">
      <w:pPr>
        <w:pStyle w:val="Szvegtrzsbehzssal"/>
        <w:numPr>
          <w:ilvl w:val="0"/>
          <w:numId w:val="14"/>
        </w:numPr>
        <w:rPr>
          <w:sz w:val="24"/>
          <w:szCs w:val="24"/>
        </w:rPr>
      </w:pPr>
      <w:r w:rsidRPr="00A46DA4">
        <w:rPr>
          <w:sz w:val="24"/>
          <w:szCs w:val="24"/>
        </w:rPr>
        <w:t>A kooperatív képzés keretében végzett gyakorlat</w:t>
      </w:r>
      <w:r w:rsidR="006222D3" w:rsidRPr="00A46DA4">
        <w:rPr>
          <w:sz w:val="24"/>
          <w:szCs w:val="24"/>
        </w:rPr>
        <w:t xml:space="preserve"> minőségbiztosítása a szakért felelős intézet feladata és felelőssége.</w:t>
      </w:r>
    </w:p>
    <w:p w:rsidR="00234742" w:rsidRPr="00A46DA4" w:rsidRDefault="006222D3" w:rsidP="00C33209">
      <w:pPr>
        <w:pStyle w:val="Szvegtrzsbehzssal"/>
        <w:numPr>
          <w:ilvl w:val="0"/>
          <w:numId w:val="14"/>
        </w:numPr>
        <w:rPr>
          <w:sz w:val="24"/>
          <w:szCs w:val="24"/>
        </w:rPr>
      </w:pPr>
      <w:r w:rsidRPr="00A46DA4">
        <w:rPr>
          <w:sz w:val="24"/>
          <w:szCs w:val="24"/>
        </w:rPr>
        <w:t xml:space="preserve">A </w:t>
      </w:r>
      <w:r w:rsidR="00966D7C" w:rsidRPr="00A46DA4">
        <w:rPr>
          <w:sz w:val="24"/>
          <w:szCs w:val="24"/>
        </w:rPr>
        <w:t xml:space="preserve">szakot gondozó intézet vezetője </w:t>
      </w:r>
      <w:r w:rsidRPr="00A46DA4">
        <w:rPr>
          <w:sz w:val="24"/>
          <w:szCs w:val="24"/>
        </w:rPr>
        <w:t xml:space="preserve">vagy megbízottja a szakmai gyakorlat ideje alatt </w:t>
      </w:r>
      <w:r w:rsidR="00206C45">
        <w:rPr>
          <w:sz w:val="24"/>
          <w:szCs w:val="24"/>
        </w:rPr>
        <w:t xml:space="preserve">folyamatosan figyelemmel kíséri </w:t>
      </w:r>
      <w:r w:rsidR="0051521B">
        <w:rPr>
          <w:sz w:val="24"/>
          <w:szCs w:val="24"/>
        </w:rPr>
        <w:t>a kooperatív partnereket</w:t>
      </w:r>
      <w:r w:rsidRPr="00A46DA4">
        <w:rPr>
          <w:sz w:val="24"/>
          <w:szCs w:val="24"/>
        </w:rPr>
        <w:t xml:space="preserve"> és a hallgatók által ott végzett munkát. </w:t>
      </w:r>
    </w:p>
    <w:p w:rsidR="00234742" w:rsidRPr="00A46DA4" w:rsidRDefault="006222D3" w:rsidP="00C33209">
      <w:pPr>
        <w:pStyle w:val="Szvegtrzsbehzssal"/>
        <w:numPr>
          <w:ilvl w:val="0"/>
          <w:numId w:val="14"/>
        </w:numPr>
        <w:rPr>
          <w:sz w:val="24"/>
          <w:szCs w:val="24"/>
        </w:rPr>
      </w:pPr>
      <w:r w:rsidRPr="00A46DA4">
        <w:rPr>
          <w:sz w:val="24"/>
          <w:szCs w:val="24"/>
        </w:rPr>
        <w:t>A hallgatók szakmai gyakorlati, illetve a vállalatok beszámolói összesítésre és értékelésre kerülnek. Az összesítésben foglaltakat megvitatja és értékeli a Minőségirányítási Bizottság. A megállapításokról jegyzőkönyv készül.</w:t>
      </w:r>
    </w:p>
    <w:p w:rsidR="00234742" w:rsidRPr="00A46DA4" w:rsidRDefault="006222D3" w:rsidP="00C33209">
      <w:pPr>
        <w:pStyle w:val="Szvegtrzsbehzssal"/>
        <w:numPr>
          <w:ilvl w:val="0"/>
          <w:numId w:val="14"/>
        </w:numPr>
        <w:rPr>
          <w:sz w:val="24"/>
          <w:szCs w:val="24"/>
        </w:rPr>
      </w:pPr>
      <w:r w:rsidRPr="00A46DA4">
        <w:rPr>
          <w:sz w:val="24"/>
          <w:szCs w:val="24"/>
        </w:rPr>
        <w:lastRenderedPageBreak/>
        <w:t>A megállapítások alapján – szükség esetén – az intézetek módosí</w:t>
      </w:r>
      <w:r w:rsidR="00361876" w:rsidRPr="00A46DA4">
        <w:rPr>
          <w:sz w:val="24"/>
          <w:szCs w:val="24"/>
        </w:rPr>
        <w:t>tásokat hajtanak végre a kooperatív képzés</w:t>
      </w:r>
      <w:r w:rsidRPr="00A46DA4">
        <w:rPr>
          <w:sz w:val="24"/>
          <w:szCs w:val="24"/>
        </w:rPr>
        <w:t xml:space="preserve"> szervezésében és működtetésében.</w:t>
      </w:r>
    </w:p>
    <w:p w:rsidR="00234742" w:rsidRPr="00A46DA4" w:rsidRDefault="00234742" w:rsidP="00EF1EC6">
      <w:pPr>
        <w:pStyle w:val="Szvegtrzsbehzssal"/>
        <w:ind w:left="0"/>
        <w:rPr>
          <w:sz w:val="24"/>
          <w:szCs w:val="24"/>
        </w:rPr>
      </w:pPr>
    </w:p>
    <w:p w:rsidR="00234742" w:rsidRPr="00A46DA4" w:rsidRDefault="00234742" w:rsidP="00C33209">
      <w:pPr>
        <w:pStyle w:val="Szvegtrzsbehzssal"/>
        <w:ind w:left="0"/>
        <w:rPr>
          <w:sz w:val="24"/>
          <w:szCs w:val="24"/>
        </w:rPr>
      </w:pPr>
    </w:p>
    <w:p w:rsidR="00234742" w:rsidRPr="00A46DA4" w:rsidRDefault="006222D3" w:rsidP="00C33209">
      <w:pPr>
        <w:jc w:val="both"/>
        <w:rPr>
          <w:b/>
          <w:sz w:val="24"/>
          <w:szCs w:val="24"/>
          <w:u w:val="single"/>
        </w:rPr>
      </w:pPr>
      <w:r w:rsidRPr="00A46DA4">
        <w:rPr>
          <w:b/>
          <w:sz w:val="24"/>
          <w:szCs w:val="24"/>
          <w:u w:val="single"/>
        </w:rPr>
        <w:t>Záradék:</w:t>
      </w:r>
    </w:p>
    <w:p w:rsidR="00234742" w:rsidRPr="00A46DA4" w:rsidRDefault="00234742" w:rsidP="00C33209">
      <w:pPr>
        <w:jc w:val="both"/>
        <w:rPr>
          <w:sz w:val="24"/>
          <w:szCs w:val="24"/>
        </w:rPr>
      </w:pPr>
    </w:p>
    <w:p w:rsidR="003C7DAA" w:rsidRPr="00C17276" w:rsidRDefault="006222D3" w:rsidP="00C33209">
      <w:pPr>
        <w:spacing w:before="120" w:after="120"/>
        <w:jc w:val="both"/>
        <w:rPr>
          <w:rFonts w:eastAsia="BookmanOldStyle"/>
          <w:sz w:val="24"/>
          <w:szCs w:val="24"/>
        </w:rPr>
      </w:pPr>
      <w:r w:rsidRPr="00A46DA4">
        <w:rPr>
          <w:sz w:val="24"/>
          <w:szCs w:val="24"/>
        </w:rPr>
        <w:t>Jelen szabályzat</w:t>
      </w:r>
      <w:r w:rsidR="00B45CBC" w:rsidRPr="00A46DA4">
        <w:rPr>
          <w:sz w:val="24"/>
          <w:szCs w:val="24"/>
        </w:rPr>
        <w:t>ot</w:t>
      </w:r>
      <w:r w:rsidR="00E210B6">
        <w:rPr>
          <w:sz w:val="24"/>
          <w:szCs w:val="24"/>
        </w:rPr>
        <w:t xml:space="preserve"> </w:t>
      </w:r>
      <w:r w:rsidR="00361876" w:rsidRPr="00A46DA4">
        <w:rPr>
          <w:sz w:val="24"/>
          <w:szCs w:val="24"/>
        </w:rPr>
        <w:t xml:space="preserve">a Kari </w:t>
      </w:r>
      <w:r w:rsidR="00361876" w:rsidRPr="00C17276">
        <w:rPr>
          <w:sz w:val="24"/>
          <w:szCs w:val="24"/>
        </w:rPr>
        <w:t>Tanács a 201</w:t>
      </w:r>
      <w:r w:rsidR="003F00AA" w:rsidRPr="00C17276">
        <w:rPr>
          <w:sz w:val="24"/>
          <w:szCs w:val="24"/>
        </w:rPr>
        <w:t>9</w:t>
      </w:r>
      <w:r w:rsidR="00361876" w:rsidRPr="00C17276">
        <w:rPr>
          <w:sz w:val="24"/>
          <w:szCs w:val="24"/>
        </w:rPr>
        <w:t xml:space="preserve">. </w:t>
      </w:r>
      <w:r w:rsidR="00C17276" w:rsidRPr="00C17276">
        <w:rPr>
          <w:sz w:val="24"/>
          <w:szCs w:val="24"/>
        </w:rPr>
        <w:t>február 15</w:t>
      </w:r>
      <w:r w:rsidR="00361876" w:rsidRPr="00C17276">
        <w:rPr>
          <w:sz w:val="24"/>
          <w:szCs w:val="24"/>
        </w:rPr>
        <w:t xml:space="preserve">-i ülésén </w:t>
      </w:r>
      <w:r w:rsidR="00C17276" w:rsidRPr="00C17276">
        <w:rPr>
          <w:sz w:val="24"/>
          <w:szCs w:val="24"/>
        </w:rPr>
        <w:t>21</w:t>
      </w:r>
      <w:r w:rsidR="00361876" w:rsidRPr="00C17276">
        <w:rPr>
          <w:sz w:val="24"/>
          <w:szCs w:val="24"/>
        </w:rPr>
        <w:t>/201</w:t>
      </w:r>
      <w:r w:rsidR="00C17276" w:rsidRPr="00C17276">
        <w:rPr>
          <w:sz w:val="24"/>
          <w:szCs w:val="24"/>
        </w:rPr>
        <w:t>8</w:t>
      </w:r>
      <w:r w:rsidR="00361876" w:rsidRPr="00C17276">
        <w:rPr>
          <w:sz w:val="24"/>
          <w:szCs w:val="24"/>
        </w:rPr>
        <w:t>/1</w:t>
      </w:r>
      <w:r w:rsidR="00C17276" w:rsidRPr="00C17276">
        <w:rPr>
          <w:sz w:val="24"/>
          <w:szCs w:val="24"/>
        </w:rPr>
        <w:t>9</w:t>
      </w:r>
      <w:r w:rsidR="00791F4A" w:rsidRPr="00C17276">
        <w:rPr>
          <w:sz w:val="24"/>
          <w:szCs w:val="24"/>
        </w:rPr>
        <w:t>.</w:t>
      </w:r>
      <w:r w:rsidR="00C17276" w:rsidRPr="00C17276">
        <w:rPr>
          <w:sz w:val="24"/>
          <w:szCs w:val="24"/>
        </w:rPr>
        <w:t xml:space="preserve"> számú</w:t>
      </w:r>
      <w:r w:rsidR="00791F4A" w:rsidRPr="00C17276">
        <w:rPr>
          <w:sz w:val="24"/>
          <w:szCs w:val="24"/>
        </w:rPr>
        <w:t xml:space="preserve"> K.T. határozatával elfogadta</w:t>
      </w:r>
      <w:r w:rsidR="00791F4A" w:rsidRPr="00C17276">
        <w:rPr>
          <w:rFonts w:eastAsia="BookmanOldStyle"/>
          <w:sz w:val="24"/>
          <w:szCs w:val="24"/>
        </w:rPr>
        <w:t>.</w:t>
      </w:r>
    </w:p>
    <w:p w:rsidR="00764A7F" w:rsidRPr="00C17276" w:rsidRDefault="00764A7F" w:rsidP="00C33209">
      <w:pPr>
        <w:jc w:val="both"/>
        <w:rPr>
          <w:sz w:val="24"/>
          <w:szCs w:val="24"/>
        </w:rPr>
      </w:pPr>
    </w:p>
    <w:p w:rsidR="00EF1EC6" w:rsidRPr="00C17276" w:rsidRDefault="00EF1EC6" w:rsidP="00C33209">
      <w:pPr>
        <w:pStyle w:val="Szvegtrzsbehzssal"/>
        <w:ind w:left="0"/>
        <w:rPr>
          <w:sz w:val="24"/>
          <w:szCs w:val="24"/>
        </w:rPr>
      </w:pPr>
    </w:p>
    <w:p w:rsidR="00EF1EC6" w:rsidRPr="00C17276" w:rsidRDefault="00EF1EC6" w:rsidP="00C33209">
      <w:pPr>
        <w:pStyle w:val="Szvegtrzsbehzssal"/>
        <w:ind w:left="0"/>
        <w:rPr>
          <w:sz w:val="24"/>
          <w:szCs w:val="24"/>
        </w:rPr>
      </w:pPr>
    </w:p>
    <w:p w:rsidR="00234742" w:rsidRPr="00A46DA4" w:rsidRDefault="00791F4A" w:rsidP="00C33209">
      <w:pPr>
        <w:pStyle w:val="Szvegtrzsbehzssal"/>
        <w:ind w:left="0"/>
        <w:rPr>
          <w:sz w:val="24"/>
          <w:szCs w:val="24"/>
        </w:rPr>
      </w:pPr>
      <w:r w:rsidRPr="00C17276">
        <w:rPr>
          <w:sz w:val="24"/>
          <w:szCs w:val="24"/>
        </w:rPr>
        <w:t xml:space="preserve">Szeged, </w:t>
      </w:r>
      <w:r w:rsidR="003F00AA" w:rsidRPr="00C17276">
        <w:rPr>
          <w:sz w:val="24"/>
          <w:szCs w:val="24"/>
        </w:rPr>
        <w:t>2019</w:t>
      </w:r>
      <w:r w:rsidR="00C17276">
        <w:rPr>
          <w:sz w:val="24"/>
          <w:szCs w:val="24"/>
        </w:rPr>
        <w:t xml:space="preserve">. </w:t>
      </w:r>
      <w:r w:rsidR="00C17276" w:rsidRPr="00C17276">
        <w:rPr>
          <w:sz w:val="24"/>
          <w:szCs w:val="24"/>
        </w:rPr>
        <w:t>február 15</w:t>
      </w:r>
      <w:r w:rsidR="00C17276">
        <w:rPr>
          <w:sz w:val="24"/>
          <w:szCs w:val="24"/>
        </w:rPr>
        <w:t>.</w:t>
      </w:r>
      <w:bookmarkStart w:id="1" w:name="_GoBack"/>
      <w:bookmarkEnd w:id="1"/>
    </w:p>
    <w:p w:rsidR="00234742" w:rsidRPr="00A46DA4" w:rsidRDefault="00234742" w:rsidP="00EF1EC6">
      <w:pPr>
        <w:pStyle w:val="Szvegtrzsbehzssal"/>
        <w:ind w:left="0"/>
        <w:rPr>
          <w:sz w:val="24"/>
          <w:szCs w:val="24"/>
        </w:rPr>
      </w:pPr>
    </w:p>
    <w:p w:rsidR="00234742" w:rsidRPr="00A46DA4" w:rsidRDefault="00234742" w:rsidP="00EF1EC6">
      <w:pPr>
        <w:pStyle w:val="Szvegtrzsbehzssal"/>
        <w:ind w:left="0"/>
        <w:rPr>
          <w:sz w:val="24"/>
          <w:szCs w:val="24"/>
        </w:rPr>
      </w:pPr>
    </w:p>
    <w:p w:rsidR="00234742" w:rsidRPr="00A46DA4" w:rsidRDefault="00517ACA" w:rsidP="00EF1EC6">
      <w:pPr>
        <w:pStyle w:val="Szvegtrzsbehzssal"/>
        <w:ind w:left="4248"/>
        <w:jc w:val="center"/>
        <w:rPr>
          <w:sz w:val="24"/>
          <w:szCs w:val="24"/>
        </w:rPr>
      </w:pPr>
      <w:r w:rsidRPr="00A46DA4">
        <w:rPr>
          <w:b/>
          <w:sz w:val="24"/>
          <w:szCs w:val="24"/>
        </w:rPr>
        <w:t xml:space="preserve">Dr. </w:t>
      </w:r>
      <w:r w:rsidR="003F00AA">
        <w:rPr>
          <w:b/>
          <w:sz w:val="24"/>
          <w:szCs w:val="24"/>
        </w:rPr>
        <w:t>Mucsi László</w:t>
      </w:r>
    </w:p>
    <w:p w:rsidR="00B07B9E" w:rsidRPr="00A46DA4" w:rsidRDefault="00791F4A" w:rsidP="003F00AA">
      <w:pPr>
        <w:pStyle w:val="Szvegtrzsbehzssal"/>
        <w:ind w:left="6090" w:firstLine="282"/>
        <w:rPr>
          <w:sz w:val="24"/>
          <w:szCs w:val="24"/>
        </w:rPr>
      </w:pPr>
      <w:r w:rsidRPr="00A46DA4">
        <w:rPr>
          <w:sz w:val="24"/>
          <w:szCs w:val="24"/>
        </w:rPr>
        <w:t>dékán</w:t>
      </w:r>
    </w:p>
    <w:p w:rsidR="00FE16FA" w:rsidRPr="00A46DA4" w:rsidRDefault="00FE16FA" w:rsidP="00655E1A">
      <w:pPr>
        <w:pStyle w:val="Szvegtrzsbehzssal"/>
        <w:ind w:left="0"/>
        <w:rPr>
          <w:sz w:val="24"/>
          <w:szCs w:val="24"/>
        </w:rPr>
      </w:pPr>
    </w:p>
    <w:sectPr w:rsidR="00FE16FA" w:rsidRPr="00A46DA4" w:rsidSect="00234742">
      <w:headerReference w:type="even" r:id="rId7"/>
      <w:headerReference w:type="default" r:id="rId8"/>
      <w:footerReference w:type="even" r:id="rId9"/>
      <w:footerReference w:type="default" r:id="rId10"/>
      <w:footerReference w:type="first" r:id="rId11"/>
      <w:pgSz w:w="11906" w:h="16838" w:code="9"/>
      <w:pgMar w:top="1134" w:right="1134" w:bottom="1134"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68" w:rsidRDefault="00817568">
      <w:r>
        <w:separator/>
      </w:r>
    </w:p>
  </w:endnote>
  <w:endnote w:type="continuationSeparator" w:id="0">
    <w:p w:rsidR="00817568" w:rsidRDefault="0081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FA" w:rsidRDefault="00661807" w:rsidP="001E3645">
    <w:pPr>
      <w:pStyle w:val="llb"/>
      <w:framePr w:wrap="around" w:vAnchor="text" w:hAnchor="margin" w:xAlign="right" w:y="1"/>
      <w:rPr>
        <w:rStyle w:val="Oldalszm"/>
      </w:rPr>
    </w:pPr>
    <w:r>
      <w:rPr>
        <w:rStyle w:val="Oldalszm"/>
      </w:rPr>
      <w:fldChar w:fldCharType="begin"/>
    </w:r>
    <w:r w:rsidR="00FE16FA">
      <w:rPr>
        <w:rStyle w:val="Oldalszm"/>
      </w:rPr>
      <w:instrText xml:space="preserve">PAGE  </w:instrText>
    </w:r>
    <w:r>
      <w:rPr>
        <w:rStyle w:val="Oldalszm"/>
      </w:rPr>
      <w:fldChar w:fldCharType="end"/>
    </w:r>
  </w:p>
  <w:p w:rsidR="00FE16FA" w:rsidRDefault="00FE16FA" w:rsidP="007542B2">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FA" w:rsidRDefault="00661807" w:rsidP="001E3645">
    <w:pPr>
      <w:pStyle w:val="llb"/>
      <w:framePr w:wrap="around" w:vAnchor="text" w:hAnchor="margin" w:xAlign="right" w:y="1"/>
      <w:rPr>
        <w:rStyle w:val="Oldalszm"/>
      </w:rPr>
    </w:pPr>
    <w:r>
      <w:rPr>
        <w:rStyle w:val="Oldalszm"/>
      </w:rPr>
      <w:fldChar w:fldCharType="begin"/>
    </w:r>
    <w:r w:rsidR="00FE16FA">
      <w:rPr>
        <w:rStyle w:val="Oldalszm"/>
      </w:rPr>
      <w:instrText xml:space="preserve">PAGE  </w:instrText>
    </w:r>
    <w:r>
      <w:rPr>
        <w:rStyle w:val="Oldalszm"/>
      </w:rPr>
      <w:fldChar w:fldCharType="separate"/>
    </w:r>
    <w:r w:rsidR="00C17276">
      <w:rPr>
        <w:rStyle w:val="Oldalszm"/>
        <w:noProof/>
      </w:rPr>
      <w:t>3</w:t>
    </w:r>
    <w:r>
      <w:rPr>
        <w:rStyle w:val="Oldalszm"/>
      </w:rPr>
      <w:fldChar w:fldCharType="end"/>
    </w:r>
  </w:p>
  <w:p w:rsidR="00FE16FA" w:rsidRDefault="00FE16FA" w:rsidP="007542B2">
    <w:pPr>
      <w:pStyle w:val="ll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469869"/>
      <w:docPartObj>
        <w:docPartGallery w:val="Page Numbers (Bottom of Page)"/>
        <w:docPartUnique/>
      </w:docPartObj>
    </w:sdtPr>
    <w:sdtEndPr/>
    <w:sdtContent>
      <w:p w:rsidR="00587452" w:rsidRDefault="00661807">
        <w:pPr>
          <w:pStyle w:val="llb"/>
          <w:jc w:val="right"/>
        </w:pPr>
        <w:r>
          <w:fldChar w:fldCharType="begin"/>
        </w:r>
        <w:r w:rsidR="00587452">
          <w:instrText>PAGE   \* MERGEFORMAT</w:instrText>
        </w:r>
        <w:r>
          <w:fldChar w:fldCharType="separate"/>
        </w:r>
        <w:r w:rsidR="00C17276">
          <w:rPr>
            <w:noProof/>
          </w:rPr>
          <w:t>1</w:t>
        </w:r>
        <w:r>
          <w:fldChar w:fldCharType="end"/>
        </w:r>
      </w:p>
    </w:sdtContent>
  </w:sdt>
  <w:p w:rsidR="00587452" w:rsidRDefault="0058745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68" w:rsidRDefault="00817568">
      <w:r>
        <w:separator/>
      </w:r>
    </w:p>
  </w:footnote>
  <w:footnote w:type="continuationSeparator" w:id="0">
    <w:p w:rsidR="00817568" w:rsidRDefault="00817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FA" w:rsidRDefault="00661807" w:rsidP="00234742">
    <w:pPr>
      <w:pStyle w:val="lfej"/>
      <w:framePr w:wrap="around" w:vAnchor="text" w:hAnchor="margin" w:xAlign="center" w:y="1"/>
      <w:rPr>
        <w:rStyle w:val="Oldalszm"/>
      </w:rPr>
    </w:pPr>
    <w:r>
      <w:rPr>
        <w:rStyle w:val="Oldalszm"/>
      </w:rPr>
      <w:fldChar w:fldCharType="begin"/>
    </w:r>
    <w:r w:rsidR="00FE16FA">
      <w:rPr>
        <w:rStyle w:val="Oldalszm"/>
      </w:rPr>
      <w:instrText xml:space="preserve">PAGE  </w:instrText>
    </w:r>
    <w:r>
      <w:rPr>
        <w:rStyle w:val="Oldalszm"/>
      </w:rPr>
      <w:fldChar w:fldCharType="end"/>
    </w:r>
  </w:p>
  <w:p w:rsidR="00FE16FA" w:rsidRDefault="00FE16F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FA" w:rsidRDefault="00FE16FA" w:rsidP="00234742">
    <w:pPr>
      <w:pStyle w:val="lfej"/>
      <w:framePr w:wrap="around" w:vAnchor="text" w:hAnchor="margin" w:xAlign="center" w:y="1"/>
      <w:rPr>
        <w:rStyle w:val="Oldalszm"/>
      </w:rPr>
    </w:pPr>
  </w:p>
  <w:p w:rsidR="00FE16FA" w:rsidRDefault="00FE16F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C2B"/>
    <w:multiLevelType w:val="singleLevel"/>
    <w:tmpl w:val="6A8611A8"/>
    <w:lvl w:ilvl="0">
      <w:start w:val="1"/>
      <w:numFmt w:val="decimal"/>
      <w:lvlText w:val="%1."/>
      <w:lvlJc w:val="left"/>
      <w:pPr>
        <w:tabs>
          <w:tab w:val="num" w:pos="809"/>
        </w:tabs>
        <w:ind w:left="809" w:hanging="525"/>
      </w:pPr>
      <w:rPr>
        <w:rFonts w:hint="default"/>
        <w:b w:val="0"/>
        <w:color w:val="auto"/>
      </w:rPr>
    </w:lvl>
  </w:abstractNum>
  <w:abstractNum w:abstractNumId="1" w15:restartNumberingAfterBreak="0">
    <w:nsid w:val="13EB4965"/>
    <w:multiLevelType w:val="hybridMultilevel"/>
    <w:tmpl w:val="DDA24EE4"/>
    <w:lvl w:ilvl="0" w:tplc="040E0001">
      <w:start w:val="1"/>
      <w:numFmt w:val="bullet"/>
      <w:lvlText w:val=""/>
      <w:lvlJc w:val="left"/>
      <w:pPr>
        <w:tabs>
          <w:tab w:val="num" w:pos="1979"/>
        </w:tabs>
        <w:ind w:left="1979" w:hanging="360"/>
      </w:pPr>
      <w:rPr>
        <w:rFonts w:ascii="Symbol" w:hAnsi="Symbol" w:hint="default"/>
      </w:rPr>
    </w:lvl>
    <w:lvl w:ilvl="1" w:tplc="040E0019" w:tentative="1">
      <w:start w:val="1"/>
      <w:numFmt w:val="lowerLetter"/>
      <w:lvlText w:val="%2."/>
      <w:lvlJc w:val="left"/>
      <w:pPr>
        <w:tabs>
          <w:tab w:val="num" w:pos="2339"/>
        </w:tabs>
        <w:ind w:left="2339" w:hanging="360"/>
      </w:pPr>
    </w:lvl>
    <w:lvl w:ilvl="2" w:tplc="040E001B" w:tentative="1">
      <w:start w:val="1"/>
      <w:numFmt w:val="lowerRoman"/>
      <w:lvlText w:val="%3."/>
      <w:lvlJc w:val="right"/>
      <w:pPr>
        <w:tabs>
          <w:tab w:val="num" w:pos="3059"/>
        </w:tabs>
        <w:ind w:left="3059" w:hanging="180"/>
      </w:pPr>
    </w:lvl>
    <w:lvl w:ilvl="3" w:tplc="040E000F" w:tentative="1">
      <w:start w:val="1"/>
      <w:numFmt w:val="decimal"/>
      <w:lvlText w:val="%4."/>
      <w:lvlJc w:val="left"/>
      <w:pPr>
        <w:tabs>
          <w:tab w:val="num" w:pos="3779"/>
        </w:tabs>
        <w:ind w:left="3779" w:hanging="360"/>
      </w:pPr>
    </w:lvl>
    <w:lvl w:ilvl="4" w:tplc="040E0019" w:tentative="1">
      <w:start w:val="1"/>
      <w:numFmt w:val="lowerLetter"/>
      <w:lvlText w:val="%5."/>
      <w:lvlJc w:val="left"/>
      <w:pPr>
        <w:tabs>
          <w:tab w:val="num" w:pos="4499"/>
        </w:tabs>
        <w:ind w:left="4499" w:hanging="360"/>
      </w:pPr>
    </w:lvl>
    <w:lvl w:ilvl="5" w:tplc="040E001B" w:tentative="1">
      <w:start w:val="1"/>
      <w:numFmt w:val="lowerRoman"/>
      <w:lvlText w:val="%6."/>
      <w:lvlJc w:val="right"/>
      <w:pPr>
        <w:tabs>
          <w:tab w:val="num" w:pos="5219"/>
        </w:tabs>
        <w:ind w:left="5219" w:hanging="180"/>
      </w:pPr>
    </w:lvl>
    <w:lvl w:ilvl="6" w:tplc="040E000F" w:tentative="1">
      <w:start w:val="1"/>
      <w:numFmt w:val="decimal"/>
      <w:lvlText w:val="%7."/>
      <w:lvlJc w:val="left"/>
      <w:pPr>
        <w:tabs>
          <w:tab w:val="num" w:pos="5939"/>
        </w:tabs>
        <w:ind w:left="5939" w:hanging="360"/>
      </w:pPr>
    </w:lvl>
    <w:lvl w:ilvl="7" w:tplc="040E0019" w:tentative="1">
      <w:start w:val="1"/>
      <w:numFmt w:val="lowerLetter"/>
      <w:lvlText w:val="%8."/>
      <w:lvlJc w:val="left"/>
      <w:pPr>
        <w:tabs>
          <w:tab w:val="num" w:pos="6659"/>
        </w:tabs>
        <w:ind w:left="6659" w:hanging="360"/>
      </w:pPr>
    </w:lvl>
    <w:lvl w:ilvl="8" w:tplc="040E001B" w:tentative="1">
      <w:start w:val="1"/>
      <w:numFmt w:val="lowerRoman"/>
      <w:lvlText w:val="%9."/>
      <w:lvlJc w:val="right"/>
      <w:pPr>
        <w:tabs>
          <w:tab w:val="num" w:pos="7379"/>
        </w:tabs>
        <w:ind w:left="7379" w:hanging="180"/>
      </w:pPr>
    </w:lvl>
  </w:abstractNum>
  <w:abstractNum w:abstractNumId="2" w15:restartNumberingAfterBreak="0">
    <w:nsid w:val="16864550"/>
    <w:multiLevelType w:val="hybridMultilevel"/>
    <w:tmpl w:val="88965A74"/>
    <w:lvl w:ilvl="0" w:tplc="82BABB7E">
      <w:start w:val="1"/>
      <w:numFmt w:val="decimal"/>
      <w:lvlText w:val="%1."/>
      <w:lvlJc w:val="left"/>
      <w:pPr>
        <w:ind w:left="5316" w:hanging="360"/>
      </w:pPr>
      <w:rPr>
        <w:rFonts w:ascii="Bookman Old Style" w:hAnsi="Bookman Old Style" w:hint="default"/>
        <w:sz w:val="24"/>
      </w:rPr>
    </w:lvl>
    <w:lvl w:ilvl="1" w:tplc="040E0019" w:tentative="1">
      <w:start w:val="1"/>
      <w:numFmt w:val="lowerLetter"/>
      <w:lvlText w:val="%2."/>
      <w:lvlJc w:val="left"/>
      <w:pPr>
        <w:ind w:left="6036" w:hanging="360"/>
      </w:pPr>
    </w:lvl>
    <w:lvl w:ilvl="2" w:tplc="040E001B" w:tentative="1">
      <w:start w:val="1"/>
      <w:numFmt w:val="lowerRoman"/>
      <w:lvlText w:val="%3."/>
      <w:lvlJc w:val="right"/>
      <w:pPr>
        <w:ind w:left="6756" w:hanging="180"/>
      </w:pPr>
    </w:lvl>
    <w:lvl w:ilvl="3" w:tplc="040E000F" w:tentative="1">
      <w:start w:val="1"/>
      <w:numFmt w:val="decimal"/>
      <w:lvlText w:val="%4."/>
      <w:lvlJc w:val="left"/>
      <w:pPr>
        <w:ind w:left="7476" w:hanging="360"/>
      </w:pPr>
    </w:lvl>
    <w:lvl w:ilvl="4" w:tplc="040E0019" w:tentative="1">
      <w:start w:val="1"/>
      <w:numFmt w:val="lowerLetter"/>
      <w:lvlText w:val="%5."/>
      <w:lvlJc w:val="left"/>
      <w:pPr>
        <w:ind w:left="8196" w:hanging="360"/>
      </w:pPr>
    </w:lvl>
    <w:lvl w:ilvl="5" w:tplc="040E001B" w:tentative="1">
      <w:start w:val="1"/>
      <w:numFmt w:val="lowerRoman"/>
      <w:lvlText w:val="%6."/>
      <w:lvlJc w:val="right"/>
      <w:pPr>
        <w:ind w:left="8916" w:hanging="180"/>
      </w:pPr>
    </w:lvl>
    <w:lvl w:ilvl="6" w:tplc="040E000F" w:tentative="1">
      <w:start w:val="1"/>
      <w:numFmt w:val="decimal"/>
      <w:lvlText w:val="%7."/>
      <w:lvlJc w:val="left"/>
      <w:pPr>
        <w:ind w:left="9636" w:hanging="360"/>
      </w:pPr>
    </w:lvl>
    <w:lvl w:ilvl="7" w:tplc="040E0019" w:tentative="1">
      <w:start w:val="1"/>
      <w:numFmt w:val="lowerLetter"/>
      <w:lvlText w:val="%8."/>
      <w:lvlJc w:val="left"/>
      <w:pPr>
        <w:ind w:left="10356" w:hanging="360"/>
      </w:pPr>
    </w:lvl>
    <w:lvl w:ilvl="8" w:tplc="040E001B" w:tentative="1">
      <w:start w:val="1"/>
      <w:numFmt w:val="lowerRoman"/>
      <w:lvlText w:val="%9."/>
      <w:lvlJc w:val="right"/>
      <w:pPr>
        <w:ind w:left="11076" w:hanging="180"/>
      </w:pPr>
    </w:lvl>
  </w:abstractNum>
  <w:abstractNum w:abstractNumId="3" w15:restartNumberingAfterBreak="0">
    <w:nsid w:val="190800ED"/>
    <w:multiLevelType w:val="hybridMultilevel"/>
    <w:tmpl w:val="C570139E"/>
    <w:lvl w:ilvl="0" w:tplc="59BE5608">
      <w:start w:val="1"/>
      <w:numFmt w:val="decimal"/>
      <w:lvlText w:val="%1."/>
      <w:lvlJc w:val="left"/>
      <w:pPr>
        <w:tabs>
          <w:tab w:val="num" w:pos="1664"/>
        </w:tabs>
        <w:ind w:left="1664" w:hanging="405"/>
      </w:pPr>
      <w:rPr>
        <w:rFonts w:hint="default"/>
      </w:rPr>
    </w:lvl>
    <w:lvl w:ilvl="1" w:tplc="040E0019" w:tentative="1">
      <w:start w:val="1"/>
      <w:numFmt w:val="lowerLetter"/>
      <w:lvlText w:val="%2."/>
      <w:lvlJc w:val="left"/>
      <w:pPr>
        <w:tabs>
          <w:tab w:val="num" w:pos="2339"/>
        </w:tabs>
        <w:ind w:left="2339" w:hanging="360"/>
      </w:pPr>
    </w:lvl>
    <w:lvl w:ilvl="2" w:tplc="040E001B" w:tentative="1">
      <w:start w:val="1"/>
      <w:numFmt w:val="lowerRoman"/>
      <w:lvlText w:val="%3."/>
      <w:lvlJc w:val="right"/>
      <w:pPr>
        <w:tabs>
          <w:tab w:val="num" w:pos="3059"/>
        </w:tabs>
        <w:ind w:left="3059" w:hanging="180"/>
      </w:pPr>
    </w:lvl>
    <w:lvl w:ilvl="3" w:tplc="040E000F" w:tentative="1">
      <w:start w:val="1"/>
      <w:numFmt w:val="decimal"/>
      <w:lvlText w:val="%4."/>
      <w:lvlJc w:val="left"/>
      <w:pPr>
        <w:tabs>
          <w:tab w:val="num" w:pos="3779"/>
        </w:tabs>
        <w:ind w:left="3779" w:hanging="360"/>
      </w:pPr>
    </w:lvl>
    <w:lvl w:ilvl="4" w:tplc="040E0019" w:tentative="1">
      <w:start w:val="1"/>
      <w:numFmt w:val="lowerLetter"/>
      <w:lvlText w:val="%5."/>
      <w:lvlJc w:val="left"/>
      <w:pPr>
        <w:tabs>
          <w:tab w:val="num" w:pos="4499"/>
        </w:tabs>
        <w:ind w:left="4499" w:hanging="360"/>
      </w:pPr>
    </w:lvl>
    <w:lvl w:ilvl="5" w:tplc="040E001B" w:tentative="1">
      <w:start w:val="1"/>
      <w:numFmt w:val="lowerRoman"/>
      <w:lvlText w:val="%6."/>
      <w:lvlJc w:val="right"/>
      <w:pPr>
        <w:tabs>
          <w:tab w:val="num" w:pos="5219"/>
        </w:tabs>
        <w:ind w:left="5219" w:hanging="180"/>
      </w:pPr>
    </w:lvl>
    <w:lvl w:ilvl="6" w:tplc="040E000F" w:tentative="1">
      <w:start w:val="1"/>
      <w:numFmt w:val="decimal"/>
      <w:lvlText w:val="%7."/>
      <w:lvlJc w:val="left"/>
      <w:pPr>
        <w:tabs>
          <w:tab w:val="num" w:pos="5939"/>
        </w:tabs>
        <w:ind w:left="5939" w:hanging="360"/>
      </w:pPr>
    </w:lvl>
    <w:lvl w:ilvl="7" w:tplc="040E0019" w:tentative="1">
      <w:start w:val="1"/>
      <w:numFmt w:val="lowerLetter"/>
      <w:lvlText w:val="%8."/>
      <w:lvlJc w:val="left"/>
      <w:pPr>
        <w:tabs>
          <w:tab w:val="num" w:pos="6659"/>
        </w:tabs>
        <w:ind w:left="6659" w:hanging="360"/>
      </w:pPr>
    </w:lvl>
    <w:lvl w:ilvl="8" w:tplc="040E001B" w:tentative="1">
      <w:start w:val="1"/>
      <w:numFmt w:val="lowerRoman"/>
      <w:lvlText w:val="%9."/>
      <w:lvlJc w:val="right"/>
      <w:pPr>
        <w:tabs>
          <w:tab w:val="num" w:pos="7379"/>
        </w:tabs>
        <w:ind w:left="7379" w:hanging="180"/>
      </w:pPr>
    </w:lvl>
  </w:abstractNum>
  <w:abstractNum w:abstractNumId="4" w15:restartNumberingAfterBreak="0">
    <w:nsid w:val="24AB5A5B"/>
    <w:multiLevelType w:val="multilevel"/>
    <w:tmpl w:val="569E4DEC"/>
    <w:lvl w:ilvl="0">
      <w:start w:val="1"/>
      <w:numFmt w:val="decimal"/>
      <w:lvlText w:val="%1."/>
      <w:lvlJc w:val="left"/>
      <w:pPr>
        <w:ind w:left="720"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28271F24"/>
    <w:multiLevelType w:val="singleLevel"/>
    <w:tmpl w:val="4D9CAC2A"/>
    <w:lvl w:ilvl="0">
      <w:start w:val="1"/>
      <w:numFmt w:val="decimal"/>
      <w:lvlText w:val="%1."/>
      <w:lvlJc w:val="left"/>
      <w:pPr>
        <w:tabs>
          <w:tab w:val="num" w:pos="674"/>
        </w:tabs>
        <w:ind w:left="674" w:hanging="390"/>
      </w:pPr>
      <w:rPr>
        <w:rFonts w:hint="default"/>
      </w:rPr>
    </w:lvl>
  </w:abstractNum>
  <w:abstractNum w:abstractNumId="6" w15:restartNumberingAfterBreak="0">
    <w:nsid w:val="29044B77"/>
    <w:multiLevelType w:val="singleLevel"/>
    <w:tmpl w:val="4D9CAC2A"/>
    <w:lvl w:ilvl="0">
      <w:start w:val="1"/>
      <w:numFmt w:val="decimal"/>
      <w:lvlText w:val="%1."/>
      <w:lvlJc w:val="left"/>
      <w:pPr>
        <w:tabs>
          <w:tab w:val="num" w:pos="674"/>
        </w:tabs>
        <w:ind w:left="674" w:hanging="390"/>
      </w:pPr>
      <w:rPr>
        <w:rFonts w:hint="default"/>
      </w:rPr>
    </w:lvl>
  </w:abstractNum>
  <w:abstractNum w:abstractNumId="7" w15:restartNumberingAfterBreak="0">
    <w:nsid w:val="301A156E"/>
    <w:multiLevelType w:val="hybridMultilevel"/>
    <w:tmpl w:val="80F823F8"/>
    <w:lvl w:ilvl="0" w:tplc="040E0001">
      <w:start w:val="1"/>
      <w:numFmt w:val="bullet"/>
      <w:lvlText w:val=""/>
      <w:lvlJc w:val="left"/>
      <w:pPr>
        <w:tabs>
          <w:tab w:val="num" w:pos="1979"/>
        </w:tabs>
        <w:ind w:left="1979" w:hanging="360"/>
      </w:pPr>
      <w:rPr>
        <w:rFonts w:ascii="Symbol" w:hAnsi="Symbol" w:hint="default"/>
      </w:rPr>
    </w:lvl>
    <w:lvl w:ilvl="1" w:tplc="040E0003" w:tentative="1">
      <w:start w:val="1"/>
      <w:numFmt w:val="bullet"/>
      <w:lvlText w:val="o"/>
      <w:lvlJc w:val="left"/>
      <w:pPr>
        <w:tabs>
          <w:tab w:val="num" w:pos="2699"/>
        </w:tabs>
        <w:ind w:left="2699" w:hanging="360"/>
      </w:pPr>
      <w:rPr>
        <w:rFonts w:ascii="Courier New" w:hAnsi="Courier New" w:cs="Courier New" w:hint="default"/>
      </w:rPr>
    </w:lvl>
    <w:lvl w:ilvl="2" w:tplc="040E0005" w:tentative="1">
      <w:start w:val="1"/>
      <w:numFmt w:val="bullet"/>
      <w:lvlText w:val=""/>
      <w:lvlJc w:val="left"/>
      <w:pPr>
        <w:tabs>
          <w:tab w:val="num" w:pos="3419"/>
        </w:tabs>
        <w:ind w:left="3419" w:hanging="360"/>
      </w:pPr>
      <w:rPr>
        <w:rFonts w:ascii="Wingdings" w:hAnsi="Wingdings" w:hint="default"/>
      </w:rPr>
    </w:lvl>
    <w:lvl w:ilvl="3" w:tplc="040E0001" w:tentative="1">
      <w:start w:val="1"/>
      <w:numFmt w:val="bullet"/>
      <w:lvlText w:val=""/>
      <w:lvlJc w:val="left"/>
      <w:pPr>
        <w:tabs>
          <w:tab w:val="num" w:pos="4139"/>
        </w:tabs>
        <w:ind w:left="4139" w:hanging="360"/>
      </w:pPr>
      <w:rPr>
        <w:rFonts w:ascii="Symbol" w:hAnsi="Symbol" w:hint="default"/>
      </w:rPr>
    </w:lvl>
    <w:lvl w:ilvl="4" w:tplc="040E0003" w:tentative="1">
      <w:start w:val="1"/>
      <w:numFmt w:val="bullet"/>
      <w:lvlText w:val="o"/>
      <w:lvlJc w:val="left"/>
      <w:pPr>
        <w:tabs>
          <w:tab w:val="num" w:pos="4859"/>
        </w:tabs>
        <w:ind w:left="4859" w:hanging="360"/>
      </w:pPr>
      <w:rPr>
        <w:rFonts w:ascii="Courier New" w:hAnsi="Courier New" w:cs="Courier New" w:hint="default"/>
      </w:rPr>
    </w:lvl>
    <w:lvl w:ilvl="5" w:tplc="040E0005" w:tentative="1">
      <w:start w:val="1"/>
      <w:numFmt w:val="bullet"/>
      <w:lvlText w:val=""/>
      <w:lvlJc w:val="left"/>
      <w:pPr>
        <w:tabs>
          <w:tab w:val="num" w:pos="5579"/>
        </w:tabs>
        <w:ind w:left="5579" w:hanging="360"/>
      </w:pPr>
      <w:rPr>
        <w:rFonts w:ascii="Wingdings" w:hAnsi="Wingdings" w:hint="default"/>
      </w:rPr>
    </w:lvl>
    <w:lvl w:ilvl="6" w:tplc="040E0001" w:tentative="1">
      <w:start w:val="1"/>
      <w:numFmt w:val="bullet"/>
      <w:lvlText w:val=""/>
      <w:lvlJc w:val="left"/>
      <w:pPr>
        <w:tabs>
          <w:tab w:val="num" w:pos="6299"/>
        </w:tabs>
        <w:ind w:left="6299" w:hanging="360"/>
      </w:pPr>
      <w:rPr>
        <w:rFonts w:ascii="Symbol" w:hAnsi="Symbol" w:hint="default"/>
      </w:rPr>
    </w:lvl>
    <w:lvl w:ilvl="7" w:tplc="040E0003" w:tentative="1">
      <w:start w:val="1"/>
      <w:numFmt w:val="bullet"/>
      <w:lvlText w:val="o"/>
      <w:lvlJc w:val="left"/>
      <w:pPr>
        <w:tabs>
          <w:tab w:val="num" w:pos="7019"/>
        </w:tabs>
        <w:ind w:left="7019" w:hanging="360"/>
      </w:pPr>
      <w:rPr>
        <w:rFonts w:ascii="Courier New" w:hAnsi="Courier New" w:cs="Courier New" w:hint="default"/>
      </w:rPr>
    </w:lvl>
    <w:lvl w:ilvl="8" w:tplc="040E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30FA2DB2"/>
    <w:multiLevelType w:val="singleLevel"/>
    <w:tmpl w:val="98684DE6"/>
    <w:lvl w:ilvl="0">
      <w:start w:val="1"/>
      <w:numFmt w:val="lowerLetter"/>
      <w:lvlText w:val="%1."/>
      <w:lvlJc w:val="left"/>
      <w:pPr>
        <w:tabs>
          <w:tab w:val="num" w:pos="1619"/>
        </w:tabs>
        <w:ind w:left="1619" w:hanging="360"/>
      </w:pPr>
      <w:rPr>
        <w:rFonts w:hint="default"/>
      </w:rPr>
    </w:lvl>
  </w:abstractNum>
  <w:abstractNum w:abstractNumId="9" w15:restartNumberingAfterBreak="0">
    <w:nsid w:val="31781506"/>
    <w:multiLevelType w:val="singleLevel"/>
    <w:tmpl w:val="A9B4F8AC"/>
    <w:lvl w:ilvl="0">
      <w:start w:val="1"/>
      <w:numFmt w:val="decimal"/>
      <w:lvlText w:val="%1."/>
      <w:lvlJc w:val="left"/>
      <w:pPr>
        <w:tabs>
          <w:tab w:val="num" w:pos="764"/>
        </w:tabs>
        <w:ind w:left="764" w:hanging="480"/>
      </w:pPr>
      <w:rPr>
        <w:rFonts w:hint="default"/>
      </w:rPr>
    </w:lvl>
  </w:abstractNum>
  <w:abstractNum w:abstractNumId="10" w15:restartNumberingAfterBreak="0">
    <w:nsid w:val="32D84C17"/>
    <w:multiLevelType w:val="singleLevel"/>
    <w:tmpl w:val="889AE8EE"/>
    <w:lvl w:ilvl="0">
      <w:start w:val="1"/>
      <w:numFmt w:val="decimal"/>
      <w:lvlText w:val="%1."/>
      <w:lvlJc w:val="left"/>
      <w:pPr>
        <w:tabs>
          <w:tab w:val="num" w:pos="854"/>
        </w:tabs>
        <w:ind w:left="854" w:hanging="570"/>
      </w:pPr>
      <w:rPr>
        <w:rFonts w:hint="default"/>
      </w:rPr>
    </w:lvl>
  </w:abstractNum>
  <w:abstractNum w:abstractNumId="11" w15:restartNumberingAfterBreak="0">
    <w:nsid w:val="37E8738A"/>
    <w:multiLevelType w:val="singleLevel"/>
    <w:tmpl w:val="68981CCC"/>
    <w:lvl w:ilvl="0">
      <w:start w:val="1"/>
      <w:numFmt w:val="lowerLetter"/>
      <w:lvlText w:val="%1."/>
      <w:lvlJc w:val="left"/>
      <w:pPr>
        <w:tabs>
          <w:tab w:val="num" w:pos="1778"/>
        </w:tabs>
        <w:ind w:left="1778" w:hanging="360"/>
      </w:pPr>
      <w:rPr>
        <w:rFonts w:hint="default"/>
      </w:rPr>
    </w:lvl>
  </w:abstractNum>
  <w:abstractNum w:abstractNumId="12" w15:restartNumberingAfterBreak="0">
    <w:nsid w:val="39621971"/>
    <w:multiLevelType w:val="multilevel"/>
    <w:tmpl w:val="01DA69CE"/>
    <w:lvl w:ilvl="0">
      <w:start w:val="1"/>
      <w:numFmt w:val="decimal"/>
      <w:lvlText w:val="%1."/>
      <w:lvlJc w:val="left"/>
      <w:pPr>
        <w:tabs>
          <w:tab w:val="num" w:pos="674"/>
        </w:tabs>
        <w:ind w:left="674" w:hanging="390"/>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3A922247"/>
    <w:multiLevelType w:val="singleLevel"/>
    <w:tmpl w:val="6ACA4AEE"/>
    <w:lvl w:ilvl="0">
      <w:start w:val="1"/>
      <w:numFmt w:val="lowerLetter"/>
      <w:lvlText w:val="%1."/>
      <w:lvlJc w:val="left"/>
      <w:pPr>
        <w:tabs>
          <w:tab w:val="num" w:pos="1353"/>
        </w:tabs>
        <w:ind w:left="1353" w:hanging="360"/>
      </w:pPr>
      <w:rPr>
        <w:rFonts w:hint="default"/>
      </w:rPr>
    </w:lvl>
  </w:abstractNum>
  <w:abstractNum w:abstractNumId="14" w15:restartNumberingAfterBreak="0">
    <w:nsid w:val="3D786E21"/>
    <w:multiLevelType w:val="hybridMultilevel"/>
    <w:tmpl w:val="74AED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F1D6B85"/>
    <w:multiLevelType w:val="multilevel"/>
    <w:tmpl w:val="263C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B20087"/>
    <w:multiLevelType w:val="hybridMultilevel"/>
    <w:tmpl w:val="B3A4128A"/>
    <w:lvl w:ilvl="0" w:tplc="6A8611A8">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200919"/>
    <w:multiLevelType w:val="hybridMultilevel"/>
    <w:tmpl w:val="10FCCF8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369371E"/>
    <w:multiLevelType w:val="hybridMultilevel"/>
    <w:tmpl w:val="6C80C4E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55C365AA"/>
    <w:multiLevelType w:val="multilevel"/>
    <w:tmpl w:val="A3A6A35E"/>
    <w:lvl w:ilvl="0">
      <w:start w:val="1"/>
      <w:numFmt w:val="decimal"/>
      <w:lvlText w:val="%1."/>
      <w:lvlJc w:val="left"/>
      <w:pPr>
        <w:tabs>
          <w:tab w:val="num" w:pos="674"/>
        </w:tabs>
        <w:ind w:left="674"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F7C58ED"/>
    <w:multiLevelType w:val="multilevel"/>
    <w:tmpl w:val="5F24776C"/>
    <w:lvl w:ilvl="0">
      <w:start w:val="1"/>
      <w:numFmt w:val="decimal"/>
      <w:lvlText w:val="%1."/>
      <w:lvlJc w:val="left"/>
      <w:pPr>
        <w:tabs>
          <w:tab w:val="num" w:pos="809"/>
        </w:tabs>
        <w:ind w:left="809" w:hanging="525"/>
      </w:pPr>
      <w:rPr>
        <w:rFonts w:hint="default"/>
        <w:b w:val="0"/>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9F2FBC"/>
    <w:multiLevelType w:val="multilevel"/>
    <w:tmpl w:val="E50E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B2EE8"/>
    <w:multiLevelType w:val="hybridMultilevel"/>
    <w:tmpl w:val="CBE81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5550D4"/>
    <w:multiLevelType w:val="singleLevel"/>
    <w:tmpl w:val="3860475C"/>
    <w:lvl w:ilvl="0">
      <w:start w:val="1"/>
      <w:numFmt w:val="lowerLetter"/>
      <w:lvlText w:val="%1."/>
      <w:lvlJc w:val="left"/>
      <w:pPr>
        <w:tabs>
          <w:tab w:val="num" w:pos="1494"/>
        </w:tabs>
        <w:ind w:left="1494" w:hanging="360"/>
      </w:pPr>
      <w:rPr>
        <w:rFonts w:hint="default"/>
      </w:rPr>
    </w:lvl>
  </w:abstractNum>
  <w:abstractNum w:abstractNumId="24" w15:restartNumberingAfterBreak="0">
    <w:nsid w:val="65A00A95"/>
    <w:multiLevelType w:val="hybridMultilevel"/>
    <w:tmpl w:val="F912CE0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68874E4E"/>
    <w:multiLevelType w:val="hybridMultilevel"/>
    <w:tmpl w:val="9A205694"/>
    <w:lvl w:ilvl="0" w:tplc="6A8611A8">
      <w:start w:val="1"/>
      <w:numFmt w:val="decimal"/>
      <w:lvlText w:val="%1."/>
      <w:lvlJc w:val="left"/>
      <w:pPr>
        <w:ind w:left="1004" w:hanging="360"/>
      </w:pPr>
      <w:rPr>
        <w:rFonts w:hint="default"/>
        <w:b w:val="0"/>
        <w:color w:val="auto"/>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6" w15:restartNumberingAfterBreak="0">
    <w:nsid w:val="6C583760"/>
    <w:multiLevelType w:val="multilevel"/>
    <w:tmpl w:val="957C3F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966D8C"/>
    <w:multiLevelType w:val="singleLevel"/>
    <w:tmpl w:val="C8AC2B50"/>
    <w:lvl w:ilvl="0">
      <w:start w:val="1"/>
      <w:numFmt w:val="decimal"/>
      <w:lvlText w:val="%1."/>
      <w:lvlJc w:val="left"/>
      <w:pPr>
        <w:tabs>
          <w:tab w:val="num" w:pos="689"/>
        </w:tabs>
        <w:ind w:left="689" w:hanging="405"/>
      </w:pPr>
      <w:rPr>
        <w:rFonts w:hint="default"/>
      </w:rPr>
    </w:lvl>
  </w:abstractNum>
  <w:abstractNum w:abstractNumId="28" w15:restartNumberingAfterBreak="0">
    <w:nsid w:val="75A80458"/>
    <w:multiLevelType w:val="singleLevel"/>
    <w:tmpl w:val="A9B4F8AC"/>
    <w:lvl w:ilvl="0">
      <w:start w:val="1"/>
      <w:numFmt w:val="decimal"/>
      <w:lvlText w:val="%1."/>
      <w:lvlJc w:val="left"/>
      <w:pPr>
        <w:tabs>
          <w:tab w:val="num" w:pos="764"/>
        </w:tabs>
        <w:ind w:left="764" w:hanging="480"/>
      </w:pPr>
      <w:rPr>
        <w:rFonts w:hint="default"/>
      </w:rPr>
    </w:lvl>
  </w:abstractNum>
  <w:num w:numId="1">
    <w:abstractNumId w:val="4"/>
  </w:num>
  <w:num w:numId="2">
    <w:abstractNumId w:val="12"/>
  </w:num>
  <w:num w:numId="3">
    <w:abstractNumId w:val="13"/>
  </w:num>
  <w:num w:numId="4">
    <w:abstractNumId w:val="27"/>
  </w:num>
  <w:num w:numId="5">
    <w:abstractNumId w:val="5"/>
  </w:num>
  <w:num w:numId="6">
    <w:abstractNumId w:val="19"/>
  </w:num>
  <w:num w:numId="7">
    <w:abstractNumId w:val="23"/>
  </w:num>
  <w:num w:numId="8">
    <w:abstractNumId w:val="28"/>
  </w:num>
  <w:num w:numId="9">
    <w:abstractNumId w:val="9"/>
  </w:num>
  <w:num w:numId="10">
    <w:abstractNumId w:val="8"/>
  </w:num>
  <w:num w:numId="11">
    <w:abstractNumId w:val="20"/>
  </w:num>
  <w:num w:numId="12">
    <w:abstractNumId w:val="0"/>
  </w:num>
  <w:num w:numId="13">
    <w:abstractNumId w:val="11"/>
  </w:num>
  <w:num w:numId="14">
    <w:abstractNumId w:val="10"/>
  </w:num>
  <w:num w:numId="15">
    <w:abstractNumId w:val="3"/>
  </w:num>
  <w:num w:numId="16">
    <w:abstractNumId w:val="7"/>
  </w:num>
  <w:num w:numId="17">
    <w:abstractNumId w:val="1"/>
  </w:num>
  <w:num w:numId="18">
    <w:abstractNumId w:val="24"/>
  </w:num>
  <w:num w:numId="19">
    <w:abstractNumId w:val="2"/>
  </w:num>
  <w:num w:numId="20">
    <w:abstractNumId w:val="6"/>
  </w:num>
  <w:num w:numId="21">
    <w:abstractNumId w:val="22"/>
  </w:num>
  <w:num w:numId="22">
    <w:abstractNumId w:val="14"/>
  </w:num>
  <w:num w:numId="23">
    <w:abstractNumId w:val="18"/>
  </w:num>
  <w:num w:numId="24">
    <w:abstractNumId w:val="21"/>
  </w:num>
  <w:num w:numId="25">
    <w:abstractNumId w:val="15"/>
    <w:lvlOverride w:ilvl="0">
      <w:startOverride w:val="3"/>
    </w:lvlOverride>
  </w:num>
  <w:num w:numId="26">
    <w:abstractNumId w:val="17"/>
  </w:num>
  <w:num w:numId="27">
    <w:abstractNumId w:val="26"/>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AyMTQztTAyMTE0NTdS0lEKTi0uzszPAykwrgUAa4wl/SwAAAA="/>
  </w:docVars>
  <w:rsids>
    <w:rsidRoot w:val="00234742"/>
    <w:rsid w:val="00000F03"/>
    <w:rsid w:val="0000196D"/>
    <w:rsid w:val="000029AC"/>
    <w:rsid w:val="000100E8"/>
    <w:rsid w:val="000130C8"/>
    <w:rsid w:val="0001509D"/>
    <w:rsid w:val="00020ED2"/>
    <w:rsid w:val="00023344"/>
    <w:rsid w:val="00025BF7"/>
    <w:rsid w:val="000351D3"/>
    <w:rsid w:val="00037BB4"/>
    <w:rsid w:val="000453BF"/>
    <w:rsid w:val="00051865"/>
    <w:rsid w:val="00063791"/>
    <w:rsid w:val="00064AB6"/>
    <w:rsid w:val="000676CB"/>
    <w:rsid w:val="000705E6"/>
    <w:rsid w:val="00073722"/>
    <w:rsid w:val="000801BE"/>
    <w:rsid w:val="000920A9"/>
    <w:rsid w:val="00092D6D"/>
    <w:rsid w:val="00093037"/>
    <w:rsid w:val="00094705"/>
    <w:rsid w:val="000953F5"/>
    <w:rsid w:val="00095A1B"/>
    <w:rsid w:val="000A09E3"/>
    <w:rsid w:val="000A1A98"/>
    <w:rsid w:val="000A4AB4"/>
    <w:rsid w:val="000B1973"/>
    <w:rsid w:val="000B54A3"/>
    <w:rsid w:val="000B573A"/>
    <w:rsid w:val="000C63EA"/>
    <w:rsid w:val="000D59B4"/>
    <w:rsid w:val="000D5B8A"/>
    <w:rsid w:val="000E1984"/>
    <w:rsid w:val="00101259"/>
    <w:rsid w:val="00113329"/>
    <w:rsid w:val="00115257"/>
    <w:rsid w:val="00115F3C"/>
    <w:rsid w:val="00116B00"/>
    <w:rsid w:val="0012105B"/>
    <w:rsid w:val="00125F35"/>
    <w:rsid w:val="00127B62"/>
    <w:rsid w:val="0013467D"/>
    <w:rsid w:val="00135A91"/>
    <w:rsid w:val="001443EE"/>
    <w:rsid w:val="00157930"/>
    <w:rsid w:val="00161249"/>
    <w:rsid w:val="00162140"/>
    <w:rsid w:val="0016530B"/>
    <w:rsid w:val="00166A3E"/>
    <w:rsid w:val="00166E71"/>
    <w:rsid w:val="00170CE1"/>
    <w:rsid w:val="0017307A"/>
    <w:rsid w:val="00181D55"/>
    <w:rsid w:val="00183F32"/>
    <w:rsid w:val="00187C6F"/>
    <w:rsid w:val="00191476"/>
    <w:rsid w:val="001916EE"/>
    <w:rsid w:val="00194FB2"/>
    <w:rsid w:val="00197210"/>
    <w:rsid w:val="001A253D"/>
    <w:rsid w:val="001A52F4"/>
    <w:rsid w:val="001B1CC2"/>
    <w:rsid w:val="001B444A"/>
    <w:rsid w:val="001B6EF2"/>
    <w:rsid w:val="001C702C"/>
    <w:rsid w:val="001C7311"/>
    <w:rsid w:val="001D3888"/>
    <w:rsid w:val="001D4E36"/>
    <w:rsid w:val="001D506F"/>
    <w:rsid w:val="001E3645"/>
    <w:rsid w:val="001F07D8"/>
    <w:rsid w:val="001F24AB"/>
    <w:rsid w:val="001F729A"/>
    <w:rsid w:val="002009B7"/>
    <w:rsid w:val="00205A29"/>
    <w:rsid w:val="002069F4"/>
    <w:rsid w:val="00206C45"/>
    <w:rsid w:val="00207CD0"/>
    <w:rsid w:val="00207E80"/>
    <w:rsid w:val="00207E9F"/>
    <w:rsid w:val="002130FB"/>
    <w:rsid w:val="002157D0"/>
    <w:rsid w:val="002178BF"/>
    <w:rsid w:val="002230ED"/>
    <w:rsid w:val="00225916"/>
    <w:rsid w:val="00231F04"/>
    <w:rsid w:val="0023209F"/>
    <w:rsid w:val="0023347F"/>
    <w:rsid w:val="00234742"/>
    <w:rsid w:val="00235ACB"/>
    <w:rsid w:val="00235B32"/>
    <w:rsid w:val="002410B8"/>
    <w:rsid w:val="00241B18"/>
    <w:rsid w:val="00261E1F"/>
    <w:rsid w:val="002626B0"/>
    <w:rsid w:val="002638D8"/>
    <w:rsid w:val="00266F67"/>
    <w:rsid w:val="002709DF"/>
    <w:rsid w:val="002716F1"/>
    <w:rsid w:val="00272057"/>
    <w:rsid w:val="00275F87"/>
    <w:rsid w:val="00276107"/>
    <w:rsid w:val="0028205F"/>
    <w:rsid w:val="00292F50"/>
    <w:rsid w:val="00293BA6"/>
    <w:rsid w:val="002A178F"/>
    <w:rsid w:val="002B0134"/>
    <w:rsid w:val="002B2982"/>
    <w:rsid w:val="002C09F4"/>
    <w:rsid w:val="002C1F9C"/>
    <w:rsid w:val="002C394A"/>
    <w:rsid w:val="002C43E7"/>
    <w:rsid w:val="002C5DF5"/>
    <w:rsid w:val="002D15E7"/>
    <w:rsid w:val="002D5BC2"/>
    <w:rsid w:val="002D73C0"/>
    <w:rsid w:val="002E0A8A"/>
    <w:rsid w:val="002E288F"/>
    <w:rsid w:val="002E6E52"/>
    <w:rsid w:val="002E7898"/>
    <w:rsid w:val="0030141E"/>
    <w:rsid w:val="00301B11"/>
    <w:rsid w:val="003068A3"/>
    <w:rsid w:val="0030758C"/>
    <w:rsid w:val="003103B8"/>
    <w:rsid w:val="00316230"/>
    <w:rsid w:val="003200CF"/>
    <w:rsid w:val="00320489"/>
    <w:rsid w:val="00321246"/>
    <w:rsid w:val="003268C9"/>
    <w:rsid w:val="00326D74"/>
    <w:rsid w:val="0033222E"/>
    <w:rsid w:val="00333CB1"/>
    <w:rsid w:val="0033649A"/>
    <w:rsid w:val="0033659A"/>
    <w:rsid w:val="003374FF"/>
    <w:rsid w:val="00337504"/>
    <w:rsid w:val="0034496A"/>
    <w:rsid w:val="0034610C"/>
    <w:rsid w:val="0034621D"/>
    <w:rsid w:val="00346850"/>
    <w:rsid w:val="003520FC"/>
    <w:rsid w:val="00356335"/>
    <w:rsid w:val="00360688"/>
    <w:rsid w:val="00361876"/>
    <w:rsid w:val="0036199A"/>
    <w:rsid w:val="00365F53"/>
    <w:rsid w:val="00367B53"/>
    <w:rsid w:val="003717F5"/>
    <w:rsid w:val="0037303A"/>
    <w:rsid w:val="00375E51"/>
    <w:rsid w:val="00381E8A"/>
    <w:rsid w:val="003841A5"/>
    <w:rsid w:val="0038757F"/>
    <w:rsid w:val="00387903"/>
    <w:rsid w:val="00390100"/>
    <w:rsid w:val="0039411C"/>
    <w:rsid w:val="00394707"/>
    <w:rsid w:val="00396EA3"/>
    <w:rsid w:val="003A1495"/>
    <w:rsid w:val="003A1B6E"/>
    <w:rsid w:val="003A5324"/>
    <w:rsid w:val="003B144E"/>
    <w:rsid w:val="003B1620"/>
    <w:rsid w:val="003B1CCF"/>
    <w:rsid w:val="003B404F"/>
    <w:rsid w:val="003B523B"/>
    <w:rsid w:val="003C55C9"/>
    <w:rsid w:val="003C7DAA"/>
    <w:rsid w:val="003D0835"/>
    <w:rsid w:val="003D0ECF"/>
    <w:rsid w:val="003D5BE2"/>
    <w:rsid w:val="003D6BE4"/>
    <w:rsid w:val="003D7310"/>
    <w:rsid w:val="003E3FA4"/>
    <w:rsid w:val="003F00AA"/>
    <w:rsid w:val="003F2F4B"/>
    <w:rsid w:val="00402732"/>
    <w:rsid w:val="004041AC"/>
    <w:rsid w:val="00406E8E"/>
    <w:rsid w:val="00411DA2"/>
    <w:rsid w:val="00412DA8"/>
    <w:rsid w:val="00413643"/>
    <w:rsid w:val="00413C38"/>
    <w:rsid w:val="00417C85"/>
    <w:rsid w:val="00420368"/>
    <w:rsid w:val="004234E0"/>
    <w:rsid w:val="00426692"/>
    <w:rsid w:val="00426D90"/>
    <w:rsid w:val="004279E4"/>
    <w:rsid w:val="00430A39"/>
    <w:rsid w:val="00441797"/>
    <w:rsid w:val="004422AA"/>
    <w:rsid w:val="00444907"/>
    <w:rsid w:val="00453C57"/>
    <w:rsid w:val="004574BE"/>
    <w:rsid w:val="0045787C"/>
    <w:rsid w:val="00463872"/>
    <w:rsid w:val="00470F84"/>
    <w:rsid w:val="00471093"/>
    <w:rsid w:val="00471FF6"/>
    <w:rsid w:val="00473838"/>
    <w:rsid w:val="00474887"/>
    <w:rsid w:val="0048197B"/>
    <w:rsid w:val="00483A7D"/>
    <w:rsid w:val="0048425E"/>
    <w:rsid w:val="00484925"/>
    <w:rsid w:val="0049304E"/>
    <w:rsid w:val="00494AED"/>
    <w:rsid w:val="00496718"/>
    <w:rsid w:val="004B2D43"/>
    <w:rsid w:val="004B3ADC"/>
    <w:rsid w:val="004C3381"/>
    <w:rsid w:val="004C7C17"/>
    <w:rsid w:val="004D10FF"/>
    <w:rsid w:val="004D2FC7"/>
    <w:rsid w:val="004D44CA"/>
    <w:rsid w:val="004D661B"/>
    <w:rsid w:val="004E46EE"/>
    <w:rsid w:val="004E79FA"/>
    <w:rsid w:val="004F0697"/>
    <w:rsid w:val="0050370A"/>
    <w:rsid w:val="00505598"/>
    <w:rsid w:val="00507BA9"/>
    <w:rsid w:val="005112A3"/>
    <w:rsid w:val="005115A0"/>
    <w:rsid w:val="00511C39"/>
    <w:rsid w:val="00512C4D"/>
    <w:rsid w:val="00513A96"/>
    <w:rsid w:val="00513D00"/>
    <w:rsid w:val="00514BF9"/>
    <w:rsid w:val="0051521B"/>
    <w:rsid w:val="0051556A"/>
    <w:rsid w:val="00517ACA"/>
    <w:rsid w:val="0052311E"/>
    <w:rsid w:val="00525C07"/>
    <w:rsid w:val="00526464"/>
    <w:rsid w:val="00526CB7"/>
    <w:rsid w:val="00526ED9"/>
    <w:rsid w:val="005277B0"/>
    <w:rsid w:val="0053248F"/>
    <w:rsid w:val="005341EC"/>
    <w:rsid w:val="005367CA"/>
    <w:rsid w:val="005375F2"/>
    <w:rsid w:val="00541BC2"/>
    <w:rsid w:val="005444A2"/>
    <w:rsid w:val="00550B8C"/>
    <w:rsid w:val="0055393E"/>
    <w:rsid w:val="00553EAE"/>
    <w:rsid w:val="005605D7"/>
    <w:rsid w:val="00560E27"/>
    <w:rsid w:val="0056436C"/>
    <w:rsid w:val="00575255"/>
    <w:rsid w:val="00581F6D"/>
    <w:rsid w:val="00583805"/>
    <w:rsid w:val="005838EA"/>
    <w:rsid w:val="00585B75"/>
    <w:rsid w:val="00587452"/>
    <w:rsid w:val="005879F6"/>
    <w:rsid w:val="005906ED"/>
    <w:rsid w:val="00593EFB"/>
    <w:rsid w:val="005B3D20"/>
    <w:rsid w:val="005B599D"/>
    <w:rsid w:val="005B6048"/>
    <w:rsid w:val="005B6884"/>
    <w:rsid w:val="005B700A"/>
    <w:rsid w:val="005C0B68"/>
    <w:rsid w:val="005C36CA"/>
    <w:rsid w:val="005C45A1"/>
    <w:rsid w:val="005D14E5"/>
    <w:rsid w:val="005D5144"/>
    <w:rsid w:val="005E1560"/>
    <w:rsid w:val="005E5E8E"/>
    <w:rsid w:val="005F5E81"/>
    <w:rsid w:val="006003B9"/>
    <w:rsid w:val="006004AF"/>
    <w:rsid w:val="006028A2"/>
    <w:rsid w:val="0060731E"/>
    <w:rsid w:val="00611F96"/>
    <w:rsid w:val="00612225"/>
    <w:rsid w:val="006176F8"/>
    <w:rsid w:val="006222D3"/>
    <w:rsid w:val="00622DA7"/>
    <w:rsid w:val="00624A96"/>
    <w:rsid w:val="00631DBC"/>
    <w:rsid w:val="0064026E"/>
    <w:rsid w:val="0064073E"/>
    <w:rsid w:val="00641775"/>
    <w:rsid w:val="006445F1"/>
    <w:rsid w:val="00653395"/>
    <w:rsid w:val="00655E1A"/>
    <w:rsid w:val="00656AD0"/>
    <w:rsid w:val="006573D5"/>
    <w:rsid w:val="00661807"/>
    <w:rsid w:val="00662FAA"/>
    <w:rsid w:val="006654CB"/>
    <w:rsid w:val="0067672F"/>
    <w:rsid w:val="00684CAD"/>
    <w:rsid w:val="00685827"/>
    <w:rsid w:val="006862F2"/>
    <w:rsid w:val="00687E56"/>
    <w:rsid w:val="00690225"/>
    <w:rsid w:val="0069368F"/>
    <w:rsid w:val="00695DDB"/>
    <w:rsid w:val="006A1B60"/>
    <w:rsid w:val="006A26B5"/>
    <w:rsid w:val="006A5635"/>
    <w:rsid w:val="006A67DF"/>
    <w:rsid w:val="006A7A13"/>
    <w:rsid w:val="006C2270"/>
    <w:rsid w:val="006C33FA"/>
    <w:rsid w:val="006C4FB4"/>
    <w:rsid w:val="006D446F"/>
    <w:rsid w:val="006D6A67"/>
    <w:rsid w:val="006E3AAE"/>
    <w:rsid w:val="006E3E1B"/>
    <w:rsid w:val="006E51E4"/>
    <w:rsid w:val="006F012B"/>
    <w:rsid w:val="006F3056"/>
    <w:rsid w:val="006F3824"/>
    <w:rsid w:val="006F755B"/>
    <w:rsid w:val="0071641D"/>
    <w:rsid w:val="00716F61"/>
    <w:rsid w:val="00721900"/>
    <w:rsid w:val="00724DFA"/>
    <w:rsid w:val="0073115A"/>
    <w:rsid w:val="007311A8"/>
    <w:rsid w:val="00731381"/>
    <w:rsid w:val="00732CBC"/>
    <w:rsid w:val="00733BCA"/>
    <w:rsid w:val="00735DD1"/>
    <w:rsid w:val="007447F2"/>
    <w:rsid w:val="0074516A"/>
    <w:rsid w:val="00745B25"/>
    <w:rsid w:val="00746329"/>
    <w:rsid w:val="00747080"/>
    <w:rsid w:val="00747FCE"/>
    <w:rsid w:val="007542B2"/>
    <w:rsid w:val="007576D3"/>
    <w:rsid w:val="007607CE"/>
    <w:rsid w:val="007611F4"/>
    <w:rsid w:val="00762F0B"/>
    <w:rsid w:val="00764A7F"/>
    <w:rsid w:val="00764C4D"/>
    <w:rsid w:val="007663D4"/>
    <w:rsid w:val="00766D33"/>
    <w:rsid w:val="00771F39"/>
    <w:rsid w:val="00773DC7"/>
    <w:rsid w:val="007746DD"/>
    <w:rsid w:val="0078340C"/>
    <w:rsid w:val="00783C15"/>
    <w:rsid w:val="00785241"/>
    <w:rsid w:val="00786B8A"/>
    <w:rsid w:val="00791F4A"/>
    <w:rsid w:val="00793ADA"/>
    <w:rsid w:val="00797321"/>
    <w:rsid w:val="007A1B99"/>
    <w:rsid w:val="007A2D33"/>
    <w:rsid w:val="007A2D73"/>
    <w:rsid w:val="007A38BD"/>
    <w:rsid w:val="007A4414"/>
    <w:rsid w:val="007A641D"/>
    <w:rsid w:val="007B5C5E"/>
    <w:rsid w:val="007B6470"/>
    <w:rsid w:val="007C54D5"/>
    <w:rsid w:val="007C6BE7"/>
    <w:rsid w:val="007C7370"/>
    <w:rsid w:val="007C7764"/>
    <w:rsid w:val="007D1410"/>
    <w:rsid w:val="007D3C49"/>
    <w:rsid w:val="007D42A0"/>
    <w:rsid w:val="007D4F1B"/>
    <w:rsid w:val="007D554C"/>
    <w:rsid w:val="007D59A4"/>
    <w:rsid w:val="007E2E5D"/>
    <w:rsid w:val="007E57B4"/>
    <w:rsid w:val="007E6833"/>
    <w:rsid w:val="007F0BBE"/>
    <w:rsid w:val="007F3ABF"/>
    <w:rsid w:val="007F720E"/>
    <w:rsid w:val="007F7D5A"/>
    <w:rsid w:val="008057D7"/>
    <w:rsid w:val="008079A1"/>
    <w:rsid w:val="00810616"/>
    <w:rsid w:val="00810FA0"/>
    <w:rsid w:val="00812247"/>
    <w:rsid w:val="00813B63"/>
    <w:rsid w:val="00814C92"/>
    <w:rsid w:val="008153F5"/>
    <w:rsid w:val="00815E20"/>
    <w:rsid w:val="00817568"/>
    <w:rsid w:val="00825E73"/>
    <w:rsid w:val="008347CA"/>
    <w:rsid w:val="0083613E"/>
    <w:rsid w:val="00837A73"/>
    <w:rsid w:val="0084380D"/>
    <w:rsid w:val="00846881"/>
    <w:rsid w:val="0085050E"/>
    <w:rsid w:val="00851552"/>
    <w:rsid w:val="00861C88"/>
    <w:rsid w:val="00865FE5"/>
    <w:rsid w:val="00867BC6"/>
    <w:rsid w:val="0087090C"/>
    <w:rsid w:val="008719A8"/>
    <w:rsid w:val="00881190"/>
    <w:rsid w:val="00882183"/>
    <w:rsid w:val="008866C9"/>
    <w:rsid w:val="0089127C"/>
    <w:rsid w:val="00892141"/>
    <w:rsid w:val="008969AD"/>
    <w:rsid w:val="008A6178"/>
    <w:rsid w:val="008A62D3"/>
    <w:rsid w:val="008A653E"/>
    <w:rsid w:val="008A6654"/>
    <w:rsid w:val="008B3500"/>
    <w:rsid w:val="008C0062"/>
    <w:rsid w:val="008C2DF8"/>
    <w:rsid w:val="008C55E1"/>
    <w:rsid w:val="008C6F71"/>
    <w:rsid w:val="008D5A3E"/>
    <w:rsid w:val="008E39A5"/>
    <w:rsid w:val="008E3B77"/>
    <w:rsid w:val="008E47A0"/>
    <w:rsid w:val="008E4BED"/>
    <w:rsid w:val="008F32A7"/>
    <w:rsid w:val="008F5C0F"/>
    <w:rsid w:val="008F6739"/>
    <w:rsid w:val="009006EB"/>
    <w:rsid w:val="0090279E"/>
    <w:rsid w:val="00903A96"/>
    <w:rsid w:val="0090626C"/>
    <w:rsid w:val="00907262"/>
    <w:rsid w:val="00915698"/>
    <w:rsid w:val="00915D03"/>
    <w:rsid w:val="009223A4"/>
    <w:rsid w:val="009240F3"/>
    <w:rsid w:val="0092649D"/>
    <w:rsid w:val="00934DCF"/>
    <w:rsid w:val="00935750"/>
    <w:rsid w:val="00935E1D"/>
    <w:rsid w:val="00936551"/>
    <w:rsid w:val="00936DE5"/>
    <w:rsid w:val="00937CC8"/>
    <w:rsid w:val="00941A4A"/>
    <w:rsid w:val="00941B28"/>
    <w:rsid w:val="00946725"/>
    <w:rsid w:val="00951E5A"/>
    <w:rsid w:val="00952AF9"/>
    <w:rsid w:val="00955296"/>
    <w:rsid w:val="0095555D"/>
    <w:rsid w:val="0096209D"/>
    <w:rsid w:val="00963FD2"/>
    <w:rsid w:val="0096479B"/>
    <w:rsid w:val="0096635C"/>
    <w:rsid w:val="00966D7C"/>
    <w:rsid w:val="00972CF7"/>
    <w:rsid w:val="00974775"/>
    <w:rsid w:val="00981E07"/>
    <w:rsid w:val="00984FDE"/>
    <w:rsid w:val="00985093"/>
    <w:rsid w:val="00986D5E"/>
    <w:rsid w:val="00996783"/>
    <w:rsid w:val="00997232"/>
    <w:rsid w:val="009A2D92"/>
    <w:rsid w:val="009A536E"/>
    <w:rsid w:val="009A79F4"/>
    <w:rsid w:val="009B2548"/>
    <w:rsid w:val="009B54DA"/>
    <w:rsid w:val="009B6EA8"/>
    <w:rsid w:val="009C0D44"/>
    <w:rsid w:val="009C2BF5"/>
    <w:rsid w:val="009C3273"/>
    <w:rsid w:val="009C7D67"/>
    <w:rsid w:val="009D22A3"/>
    <w:rsid w:val="009D29AA"/>
    <w:rsid w:val="009D2C9C"/>
    <w:rsid w:val="009E01AA"/>
    <w:rsid w:val="009E067B"/>
    <w:rsid w:val="009E10A8"/>
    <w:rsid w:val="009E3A57"/>
    <w:rsid w:val="009F3737"/>
    <w:rsid w:val="00A03D34"/>
    <w:rsid w:val="00A05CC3"/>
    <w:rsid w:val="00A11DA3"/>
    <w:rsid w:val="00A122C2"/>
    <w:rsid w:val="00A141F4"/>
    <w:rsid w:val="00A16A82"/>
    <w:rsid w:val="00A16A98"/>
    <w:rsid w:val="00A20B79"/>
    <w:rsid w:val="00A21A6D"/>
    <w:rsid w:val="00A229F0"/>
    <w:rsid w:val="00A2410E"/>
    <w:rsid w:val="00A24D1C"/>
    <w:rsid w:val="00A254F6"/>
    <w:rsid w:val="00A30EC2"/>
    <w:rsid w:val="00A35BD4"/>
    <w:rsid w:val="00A35CBB"/>
    <w:rsid w:val="00A35DC2"/>
    <w:rsid w:val="00A361ED"/>
    <w:rsid w:val="00A37C41"/>
    <w:rsid w:val="00A41D69"/>
    <w:rsid w:val="00A43797"/>
    <w:rsid w:val="00A43E78"/>
    <w:rsid w:val="00A446E3"/>
    <w:rsid w:val="00A46DA4"/>
    <w:rsid w:val="00A5392C"/>
    <w:rsid w:val="00A55C6F"/>
    <w:rsid w:val="00A578B0"/>
    <w:rsid w:val="00A606DB"/>
    <w:rsid w:val="00A61A22"/>
    <w:rsid w:val="00A6205C"/>
    <w:rsid w:val="00A6277F"/>
    <w:rsid w:val="00A6336F"/>
    <w:rsid w:val="00A71368"/>
    <w:rsid w:val="00A74664"/>
    <w:rsid w:val="00A76319"/>
    <w:rsid w:val="00A84901"/>
    <w:rsid w:val="00A84A41"/>
    <w:rsid w:val="00A91F81"/>
    <w:rsid w:val="00A95EC4"/>
    <w:rsid w:val="00AA0D47"/>
    <w:rsid w:val="00AA0F91"/>
    <w:rsid w:val="00AA3B61"/>
    <w:rsid w:val="00AA3BF0"/>
    <w:rsid w:val="00AA6925"/>
    <w:rsid w:val="00AA78E1"/>
    <w:rsid w:val="00AB266C"/>
    <w:rsid w:val="00AB44B5"/>
    <w:rsid w:val="00AB73CC"/>
    <w:rsid w:val="00AC7817"/>
    <w:rsid w:val="00AD4011"/>
    <w:rsid w:val="00AD5E29"/>
    <w:rsid w:val="00AD7AB9"/>
    <w:rsid w:val="00AE25E5"/>
    <w:rsid w:val="00AE7622"/>
    <w:rsid w:val="00AF4EE6"/>
    <w:rsid w:val="00AF54C9"/>
    <w:rsid w:val="00B00889"/>
    <w:rsid w:val="00B038F3"/>
    <w:rsid w:val="00B06DD3"/>
    <w:rsid w:val="00B07B9E"/>
    <w:rsid w:val="00B10D75"/>
    <w:rsid w:val="00B10F9A"/>
    <w:rsid w:val="00B112F7"/>
    <w:rsid w:val="00B157C4"/>
    <w:rsid w:val="00B15E3C"/>
    <w:rsid w:val="00B1758C"/>
    <w:rsid w:val="00B22A32"/>
    <w:rsid w:val="00B235EA"/>
    <w:rsid w:val="00B244ED"/>
    <w:rsid w:val="00B2521C"/>
    <w:rsid w:val="00B2772A"/>
    <w:rsid w:val="00B32567"/>
    <w:rsid w:val="00B35C20"/>
    <w:rsid w:val="00B375DB"/>
    <w:rsid w:val="00B40CEB"/>
    <w:rsid w:val="00B40D11"/>
    <w:rsid w:val="00B423C1"/>
    <w:rsid w:val="00B45CBC"/>
    <w:rsid w:val="00B45FB5"/>
    <w:rsid w:val="00B462C4"/>
    <w:rsid w:val="00B478D5"/>
    <w:rsid w:val="00B501BF"/>
    <w:rsid w:val="00B60E64"/>
    <w:rsid w:val="00B60FC6"/>
    <w:rsid w:val="00B64F20"/>
    <w:rsid w:val="00B7189D"/>
    <w:rsid w:val="00B721B0"/>
    <w:rsid w:val="00B72809"/>
    <w:rsid w:val="00B72A6B"/>
    <w:rsid w:val="00B75133"/>
    <w:rsid w:val="00B75B14"/>
    <w:rsid w:val="00B875B1"/>
    <w:rsid w:val="00BA1159"/>
    <w:rsid w:val="00BA5055"/>
    <w:rsid w:val="00BA5C68"/>
    <w:rsid w:val="00BB2189"/>
    <w:rsid w:val="00BB5A98"/>
    <w:rsid w:val="00BB787D"/>
    <w:rsid w:val="00BC09CB"/>
    <w:rsid w:val="00BC1531"/>
    <w:rsid w:val="00BC36A0"/>
    <w:rsid w:val="00BC3E00"/>
    <w:rsid w:val="00BC421A"/>
    <w:rsid w:val="00BC42DF"/>
    <w:rsid w:val="00BC577F"/>
    <w:rsid w:val="00BD0A50"/>
    <w:rsid w:val="00BD2010"/>
    <w:rsid w:val="00BD265B"/>
    <w:rsid w:val="00BD6D27"/>
    <w:rsid w:val="00BE4BB6"/>
    <w:rsid w:val="00BE5A67"/>
    <w:rsid w:val="00BE737F"/>
    <w:rsid w:val="00BF080F"/>
    <w:rsid w:val="00BF0B74"/>
    <w:rsid w:val="00BF22D1"/>
    <w:rsid w:val="00BF242F"/>
    <w:rsid w:val="00BF3602"/>
    <w:rsid w:val="00BF6AAA"/>
    <w:rsid w:val="00C023E8"/>
    <w:rsid w:val="00C051BC"/>
    <w:rsid w:val="00C0610F"/>
    <w:rsid w:val="00C07C2B"/>
    <w:rsid w:val="00C105CB"/>
    <w:rsid w:val="00C13093"/>
    <w:rsid w:val="00C1571B"/>
    <w:rsid w:val="00C16552"/>
    <w:rsid w:val="00C17276"/>
    <w:rsid w:val="00C20BE6"/>
    <w:rsid w:val="00C231F7"/>
    <w:rsid w:val="00C30467"/>
    <w:rsid w:val="00C33209"/>
    <w:rsid w:val="00C34294"/>
    <w:rsid w:val="00C34CEC"/>
    <w:rsid w:val="00C36FD9"/>
    <w:rsid w:val="00C45E8B"/>
    <w:rsid w:val="00C46B5F"/>
    <w:rsid w:val="00C47C87"/>
    <w:rsid w:val="00C47F0C"/>
    <w:rsid w:val="00C5098B"/>
    <w:rsid w:val="00C5345E"/>
    <w:rsid w:val="00C554C0"/>
    <w:rsid w:val="00C56530"/>
    <w:rsid w:val="00C62654"/>
    <w:rsid w:val="00C658CA"/>
    <w:rsid w:val="00C67ED8"/>
    <w:rsid w:val="00C70DC8"/>
    <w:rsid w:val="00C758F7"/>
    <w:rsid w:val="00C77D81"/>
    <w:rsid w:val="00C82240"/>
    <w:rsid w:val="00C82905"/>
    <w:rsid w:val="00C835CE"/>
    <w:rsid w:val="00C863A6"/>
    <w:rsid w:val="00C86D6A"/>
    <w:rsid w:val="00C925C6"/>
    <w:rsid w:val="00C9320C"/>
    <w:rsid w:val="00C937A3"/>
    <w:rsid w:val="00C94D69"/>
    <w:rsid w:val="00C9503A"/>
    <w:rsid w:val="00C95752"/>
    <w:rsid w:val="00CA0E2D"/>
    <w:rsid w:val="00CB0898"/>
    <w:rsid w:val="00CB374A"/>
    <w:rsid w:val="00CB4D3D"/>
    <w:rsid w:val="00CB4FD5"/>
    <w:rsid w:val="00CB74D6"/>
    <w:rsid w:val="00CC2D9E"/>
    <w:rsid w:val="00CC51E5"/>
    <w:rsid w:val="00CD22E7"/>
    <w:rsid w:val="00CD656E"/>
    <w:rsid w:val="00CE17B5"/>
    <w:rsid w:val="00CE2850"/>
    <w:rsid w:val="00CE5759"/>
    <w:rsid w:val="00CF64F4"/>
    <w:rsid w:val="00CF7A00"/>
    <w:rsid w:val="00D05066"/>
    <w:rsid w:val="00D06A74"/>
    <w:rsid w:val="00D07258"/>
    <w:rsid w:val="00D12404"/>
    <w:rsid w:val="00D1273E"/>
    <w:rsid w:val="00D157FC"/>
    <w:rsid w:val="00D177C1"/>
    <w:rsid w:val="00D22FF7"/>
    <w:rsid w:val="00D24D96"/>
    <w:rsid w:val="00D253C9"/>
    <w:rsid w:val="00D3562C"/>
    <w:rsid w:val="00D419C0"/>
    <w:rsid w:val="00D4264A"/>
    <w:rsid w:val="00D429C9"/>
    <w:rsid w:val="00D43B00"/>
    <w:rsid w:val="00D46266"/>
    <w:rsid w:val="00D50E68"/>
    <w:rsid w:val="00D5676F"/>
    <w:rsid w:val="00D57361"/>
    <w:rsid w:val="00D57B0F"/>
    <w:rsid w:val="00D601BA"/>
    <w:rsid w:val="00D74F3F"/>
    <w:rsid w:val="00D76638"/>
    <w:rsid w:val="00D76B9F"/>
    <w:rsid w:val="00D837C5"/>
    <w:rsid w:val="00D90905"/>
    <w:rsid w:val="00D90919"/>
    <w:rsid w:val="00DA344A"/>
    <w:rsid w:val="00DA49D9"/>
    <w:rsid w:val="00DB3576"/>
    <w:rsid w:val="00DB407E"/>
    <w:rsid w:val="00DB4C65"/>
    <w:rsid w:val="00DC06A3"/>
    <w:rsid w:val="00DC0767"/>
    <w:rsid w:val="00DC0805"/>
    <w:rsid w:val="00DC1DCD"/>
    <w:rsid w:val="00DC59CB"/>
    <w:rsid w:val="00DC7F11"/>
    <w:rsid w:val="00DD3D98"/>
    <w:rsid w:val="00DD4ADB"/>
    <w:rsid w:val="00DD6F2B"/>
    <w:rsid w:val="00DE2597"/>
    <w:rsid w:val="00DE5F8C"/>
    <w:rsid w:val="00DF1081"/>
    <w:rsid w:val="00DF18F3"/>
    <w:rsid w:val="00DF1F56"/>
    <w:rsid w:val="00DF34BE"/>
    <w:rsid w:val="00DF34D9"/>
    <w:rsid w:val="00DF50FF"/>
    <w:rsid w:val="00DF55DF"/>
    <w:rsid w:val="00DF758D"/>
    <w:rsid w:val="00E03CAA"/>
    <w:rsid w:val="00E07C73"/>
    <w:rsid w:val="00E13F52"/>
    <w:rsid w:val="00E155C3"/>
    <w:rsid w:val="00E1745D"/>
    <w:rsid w:val="00E210B6"/>
    <w:rsid w:val="00E2152E"/>
    <w:rsid w:val="00E2420E"/>
    <w:rsid w:val="00E37051"/>
    <w:rsid w:val="00E37D18"/>
    <w:rsid w:val="00E450AF"/>
    <w:rsid w:val="00E47AA9"/>
    <w:rsid w:val="00E520D6"/>
    <w:rsid w:val="00E5286B"/>
    <w:rsid w:val="00E540A3"/>
    <w:rsid w:val="00E56BA1"/>
    <w:rsid w:val="00E603B4"/>
    <w:rsid w:val="00E6203C"/>
    <w:rsid w:val="00E62C89"/>
    <w:rsid w:val="00E63079"/>
    <w:rsid w:val="00E63340"/>
    <w:rsid w:val="00E63859"/>
    <w:rsid w:val="00E6497D"/>
    <w:rsid w:val="00E67F33"/>
    <w:rsid w:val="00E73154"/>
    <w:rsid w:val="00E74E9B"/>
    <w:rsid w:val="00E7747B"/>
    <w:rsid w:val="00E8024C"/>
    <w:rsid w:val="00E802D0"/>
    <w:rsid w:val="00E81467"/>
    <w:rsid w:val="00E84FA6"/>
    <w:rsid w:val="00E93B9A"/>
    <w:rsid w:val="00E93D97"/>
    <w:rsid w:val="00E975AB"/>
    <w:rsid w:val="00E9761D"/>
    <w:rsid w:val="00EB057B"/>
    <w:rsid w:val="00EB5D09"/>
    <w:rsid w:val="00EB6C2E"/>
    <w:rsid w:val="00EB7DB0"/>
    <w:rsid w:val="00EC0AFE"/>
    <w:rsid w:val="00EC3982"/>
    <w:rsid w:val="00EC4176"/>
    <w:rsid w:val="00ED2E53"/>
    <w:rsid w:val="00ED623C"/>
    <w:rsid w:val="00ED74C7"/>
    <w:rsid w:val="00EE1CC7"/>
    <w:rsid w:val="00EE53E6"/>
    <w:rsid w:val="00EF0A27"/>
    <w:rsid w:val="00EF1EC6"/>
    <w:rsid w:val="00F00724"/>
    <w:rsid w:val="00F03DF7"/>
    <w:rsid w:val="00F07395"/>
    <w:rsid w:val="00F07D1B"/>
    <w:rsid w:val="00F112D5"/>
    <w:rsid w:val="00F15785"/>
    <w:rsid w:val="00F3012A"/>
    <w:rsid w:val="00F32B7F"/>
    <w:rsid w:val="00F33B07"/>
    <w:rsid w:val="00F361E9"/>
    <w:rsid w:val="00F3778F"/>
    <w:rsid w:val="00F44B0A"/>
    <w:rsid w:val="00F47CFD"/>
    <w:rsid w:val="00F50022"/>
    <w:rsid w:val="00F50766"/>
    <w:rsid w:val="00F52334"/>
    <w:rsid w:val="00F5309F"/>
    <w:rsid w:val="00F54465"/>
    <w:rsid w:val="00F550BD"/>
    <w:rsid w:val="00F55410"/>
    <w:rsid w:val="00F62981"/>
    <w:rsid w:val="00F72794"/>
    <w:rsid w:val="00F75E02"/>
    <w:rsid w:val="00F76ABE"/>
    <w:rsid w:val="00F81EDE"/>
    <w:rsid w:val="00F9122B"/>
    <w:rsid w:val="00F91C14"/>
    <w:rsid w:val="00F92211"/>
    <w:rsid w:val="00F96496"/>
    <w:rsid w:val="00F97E76"/>
    <w:rsid w:val="00FA21FF"/>
    <w:rsid w:val="00FA2A6C"/>
    <w:rsid w:val="00FA3361"/>
    <w:rsid w:val="00FA4368"/>
    <w:rsid w:val="00FB2A56"/>
    <w:rsid w:val="00FB6930"/>
    <w:rsid w:val="00FC046C"/>
    <w:rsid w:val="00FC320C"/>
    <w:rsid w:val="00FC39E2"/>
    <w:rsid w:val="00FC5404"/>
    <w:rsid w:val="00FD3573"/>
    <w:rsid w:val="00FD54ED"/>
    <w:rsid w:val="00FD67CC"/>
    <w:rsid w:val="00FE16FA"/>
    <w:rsid w:val="00FE1DAC"/>
    <w:rsid w:val="00FE4475"/>
    <w:rsid w:val="00FE60B8"/>
    <w:rsid w:val="00FE6533"/>
    <w:rsid w:val="00FE7912"/>
    <w:rsid w:val="00FF18B3"/>
    <w:rsid w:val="00FF47E8"/>
    <w:rsid w:val="00FF7C9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92973"/>
  <w15:docId w15:val="{812DEE5C-5B30-4C9E-B968-437F6D99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4742"/>
  </w:style>
  <w:style w:type="paragraph" w:styleId="Cmsor2">
    <w:name w:val="heading 2"/>
    <w:basedOn w:val="Norml"/>
    <w:next w:val="Norml"/>
    <w:qFormat/>
    <w:rsid w:val="00D601BA"/>
    <w:pPr>
      <w:keepNext/>
      <w:ind w:right="-284"/>
      <w:outlineLvl w:val="1"/>
    </w:pPr>
    <w:rPr>
      <w:b/>
      <w:i/>
      <w:sz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34742"/>
    <w:pPr>
      <w:tabs>
        <w:tab w:val="center" w:pos="4536"/>
        <w:tab w:val="right" w:pos="9072"/>
      </w:tabs>
    </w:pPr>
  </w:style>
  <w:style w:type="character" w:styleId="Oldalszm">
    <w:name w:val="page number"/>
    <w:basedOn w:val="Bekezdsalapbettpusa"/>
    <w:rsid w:val="00234742"/>
  </w:style>
  <w:style w:type="paragraph" w:styleId="Szvegtrzsbehzssal">
    <w:name w:val="Body Text Indent"/>
    <w:basedOn w:val="Norml"/>
    <w:link w:val="SzvegtrzsbehzssalChar"/>
    <w:semiHidden/>
    <w:rsid w:val="00234742"/>
    <w:pPr>
      <w:ind w:left="426"/>
      <w:jc w:val="both"/>
    </w:pPr>
    <w:rPr>
      <w:sz w:val="26"/>
    </w:rPr>
  </w:style>
  <w:style w:type="character" w:styleId="Hiperhivatkozs">
    <w:name w:val="Hyperlink"/>
    <w:basedOn w:val="Bekezdsalapbettpusa"/>
    <w:rsid w:val="007E2E5D"/>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7E2E5D"/>
  </w:style>
  <w:style w:type="paragraph" w:styleId="Listaszerbekezds">
    <w:name w:val="List Paragraph"/>
    <w:basedOn w:val="Norml"/>
    <w:qFormat/>
    <w:rsid w:val="00764A7F"/>
    <w:pPr>
      <w:spacing w:after="200" w:line="276" w:lineRule="auto"/>
      <w:ind w:left="720"/>
      <w:contextualSpacing/>
    </w:pPr>
    <w:rPr>
      <w:rFonts w:ascii="Cambria" w:hAnsi="Cambria"/>
      <w:sz w:val="22"/>
      <w:szCs w:val="22"/>
      <w:lang w:eastAsia="en-US"/>
    </w:rPr>
  </w:style>
  <w:style w:type="character" w:customStyle="1" w:styleId="section">
    <w:name w:val="section"/>
    <w:basedOn w:val="Bekezdsalapbettpusa"/>
    <w:rsid w:val="00B22A32"/>
  </w:style>
  <w:style w:type="paragraph" w:styleId="llb">
    <w:name w:val="footer"/>
    <w:basedOn w:val="Norml"/>
    <w:link w:val="llbChar"/>
    <w:uiPriority w:val="99"/>
    <w:rsid w:val="007542B2"/>
    <w:pPr>
      <w:tabs>
        <w:tab w:val="center" w:pos="4536"/>
        <w:tab w:val="right" w:pos="9072"/>
      </w:tabs>
    </w:pPr>
  </w:style>
  <w:style w:type="character" w:customStyle="1" w:styleId="para1">
    <w:name w:val="para1"/>
    <w:basedOn w:val="Bekezdsalapbettpusa"/>
    <w:rsid w:val="00C658CA"/>
    <w:rPr>
      <w:b/>
      <w:bCs/>
    </w:rPr>
  </w:style>
  <w:style w:type="paragraph" w:styleId="Buborkszveg">
    <w:name w:val="Balloon Text"/>
    <w:basedOn w:val="Norml"/>
    <w:semiHidden/>
    <w:rsid w:val="00EF1EC6"/>
    <w:rPr>
      <w:rFonts w:ascii="Tahoma" w:hAnsi="Tahoma" w:cs="Tahoma"/>
      <w:sz w:val="16"/>
      <w:szCs w:val="16"/>
    </w:rPr>
  </w:style>
  <w:style w:type="character" w:styleId="Jegyzethivatkozs">
    <w:name w:val="annotation reference"/>
    <w:basedOn w:val="Bekezdsalapbettpusa"/>
    <w:rsid w:val="00B1758C"/>
    <w:rPr>
      <w:sz w:val="16"/>
      <w:szCs w:val="16"/>
    </w:rPr>
  </w:style>
  <w:style w:type="paragraph" w:styleId="Jegyzetszveg">
    <w:name w:val="annotation text"/>
    <w:basedOn w:val="Norml"/>
    <w:link w:val="JegyzetszvegChar"/>
    <w:rsid w:val="00B1758C"/>
  </w:style>
  <w:style w:type="character" w:customStyle="1" w:styleId="JegyzetszvegChar">
    <w:name w:val="Jegyzetszöveg Char"/>
    <w:basedOn w:val="Bekezdsalapbettpusa"/>
    <w:link w:val="Jegyzetszveg"/>
    <w:rsid w:val="00B1758C"/>
  </w:style>
  <w:style w:type="paragraph" w:styleId="Megjegyzstrgya">
    <w:name w:val="annotation subject"/>
    <w:basedOn w:val="Jegyzetszveg"/>
    <w:next w:val="Jegyzetszveg"/>
    <w:link w:val="MegjegyzstrgyaChar"/>
    <w:rsid w:val="00B1758C"/>
    <w:rPr>
      <w:b/>
      <w:bCs/>
    </w:rPr>
  </w:style>
  <w:style w:type="character" w:customStyle="1" w:styleId="MegjegyzstrgyaChar">
    <w:name w:val="Megjegyzés tárgya Char"/>
    <w:basedOn w:val="JegyzetszvegChar"/>
    <w:link w:val="Megjegyzstrgya"/>
    <w:rsid w:val="00B1758C"/>
    <w:rPr>
      <w:b/>
      <w:bCs/>
    </w:rPr>
  </w:style>
  <w:style w:type="character" w:styleId="Mrltotthiperhivatkozs">
    <w:name w:val="FollowedHyperlink"/>
    <w:basedOn w:val="Bekezdsalapbettpusa"/>
    <w:rsid w:val="00276107"/>
    <w:rPr>
      <w:color w:val="954F72" w:themeColor="followedHyperlink"/>
      <w:u w:val="single"/>
    </w:rPr>
  </w:style>
  <w:style w:type="paragraph" w:styleId="NormlWeb">
    <w:name w:val="Normal (Web)"/>
    <w:basedOn w:val="Norml"/>
    <w:uiPriority w:val="99"/>
    <w:unhideWhenUsed/>
    <w:rsid w:val="00276107"/>
    <w:pPr>
      <w:spacing w:after="20"/>
      <w:ind w:firstLine="180"/>
      <w:jc w:val="both"/>
    </w:pPr>
    <w:rPr>
      <w:sz w:val="24"/>
      <w:szCs w:val="24"/>
    </w:rPr>
  </w:style>
  <w:style w:type="paragraph" w:styleId="Vltozat">
    <w:name w:val="Revision"/>
    <w:hidden/>
    <w:uiPriority w:val="99"/>
    <w:semiHidden/>
    <w:rsid w:val="00DF1081"/>
  </w:style>
  <w:style w:type="character" w:customStyle="1" w:styleId="SzvegtrzsbehzssalChar">
    <w:name w:val="Szövegtörzs behúzással Char"/>
    <w:basedOn w:val="Bekezdsalapbettpusa"/>
    <w:link w:val="Szvegtrzsbehzssal"/>
    <w:semiHidden/>
    <w:rsid w:val="005906ED"/>
    <w:rPr>
      <w:sz w:val="26"/>
    </w:rPr>
  </w:style>
  <w:style w:type="table" w:styleId="Rcsostblzat">
    <w:name w:val="Table Grid"/>
    <w:basedOn w:val="Normltblzat"/>
    <w:rsid w:val="0027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99"/>
    <w:qFormat/>
    <w:rsid w:val="00622DA7"/>
    <w:rPr>
      <w:rFonts w:ascii="Calibri" w:eastAsia="Calibri" w:hAnsi="Calibri"/>
      <w:sz w:val="22"/>
      <w:szCs w:val="22"/>
      <w:lang w:eastAsia="en-US"/>
    </w:rPr>
  </w:style>
  <w:style w:type="character" w:customStyle="1" w:styleId="llbChar">
    <w:name w:val="Élőláb Char"/>
    <w:basedOn w:val="Bekezdsalapbettpusa"/>
    <w:link w:val="llb"/>
    <w:uiPriority w:val="99"/>
    <w:rsid w:val="0058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50">
      <w:bodyDiv w:val="1"/>
      <w:marLeft w:val="0"/>
      <w:marRight w:val="0"/>
      <w:marTop w:val="0"/>
      <w:marBottom w:val="0"/>
      <w:divBdr>
        <w:top w:val="none" w:sz="0" w:space="0" w:color="auto"/>
        <w:left w:val="none" w:sz="0" w:space="0" w:color="auto"/>
        <w:bottom w:val="none" w:sz="0" w:space="0" w:color="auto"/>
        <w:right w:val="none" w:sz="0" w:space="0" w:color="auto"/>
      </w:divBdr>
    </w:div>
    <w:div w:id="396321765">
      <w:bodyDiv w:val="1"/>
      <w:marLeft w:val="0"/>
      <w:marRight w:val="0"/>
      <w:marTop w:val="0"/>
      <w:marBottom w:val="0"/>
      <w:divBdr>
        <w:top w:val="none" w:sz="0" w:space="0" w:color="auto"/>
        <w:left w:val="none" w:sz="0" w:space="0" w:color="auto"/>
        <w:bottom w:val="none" w:sz="0" w:space="0" w:color="auto"/>
        <w:right w:val="none" w:sz="0" w:space="0" w:color="auto"/>
      </w:divBdr>
    </w:div>
    <w:div w:id="557980655">
      <w:bodyDiv w:val="1"/>
      <w:marLeft w:val="0"/>
      <w:marRight w:val="0"/>
      <w:marTop w:val="0"/>
      <w:marBottom w:val="0"/>
      <w:divBdr>
        <w:top w:val="none" w:sz="0" w:space="0" w:color="auto"/>
        <w:left w:val="none" w:sz="0" w:space="0" w:color="auto"/>
        <w:bottom w:val="none" w:sz="0" w:space="0" w:color="auto"/>
        <w:right w:val="none" w:sz="0" w:space="0" w:color="auto"/>
      </w:divBdr>
    </w:div>
    <w:div w:id="592325554">
      <w:bodyDiv w:val="1"/>
      <w:marLeft w:val="0"/>
      <w:marRight w:val="0"/>
      <w:marTop w:val="0"/>
      <w:marBottom w:val="0"/>
      <w:divBdr>
        <w:top w:val="none" w:sz="0" w:space="0" w:color="auto"/>
        <w:left w:val="none" w:sz="0" w:space="0" w:color="auto"/>
        <w:bottom w:val="none" w:sz="0" w:space="0" w:color="auto"/>
        <w:right w:val="none" w:sz="0" w:space="0" w:color="auto"/>
      </w:divBdr>
      <w:divsChild>
        <w:div w:id="61760023">
          <w:marLeft w:val="0"/>
          <w:marRight w:val="0"/>
          <w:marTop w:val="0"/>
          <w:marBottom w:val="0"/>
          <w:divBdr>
            <w:top w:val="none" w:sz="0" w:space="0" w:color="auto"/>
            <w:left w:val="none" w:sz="0" w:space="0" w:color="auto"/>
            <w:bottom w:val="none" w:sz="0" w:space="0" w:color="auto"/>
            <w:right w:val="none" w:sz="0" w:space="0" w:color="auto"/>
          </w:divBdr>
          <w:divsChild>
            <w:div w:id="20086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5435">
      <w:bodyDiv w:val="1"/>
      <w:marLeft w:val="0"/>
      <w:marRight w:val="0"/>
      <w:marTop w:val="0"/>
      <w:marBottom w:val="0"/>
      <w:divBdr>
        <w:top w:val="none" w:sz="0" w:space="0" w:color="auto"/>
        <w:left w:val="none" w:sz="0" w:space="0" w:color="auto"/>
        <w:bottom w:val="none" w:sz="0" w:space="0" w:color="auto"/>
        <w:right w:val="none" w:sz="0" w:space="0" w:color="auto"/>
      </w:divBdr>
      <w:divsChild>
        <w:div w:id="1141727019">
          <w:marLeft w:val="0"/>
          <w:marRight w:val="0"/>
          <w:marTop w:val="0"/>
          <w:marBottom w:val="0"/>
          <w:divBdr>
            <w:top w:val="none" w:sz="0" w:space="0" w:color="auto"/>
            <w:left w:val="none" w:sz="0" w:space="0" w:color="auto"/>
            <w:bottom w:val="none" w:sz="0" w:space="0" w:color="auto"/>
            <w:right w:val="none" w:sz="0" w:space="0" w:color="auto"/>
          </w:divBdr>
          <w:divsChild>
            <w:div w:id="5669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533">
      <w:bodyDiv w:val="1"/>
      <w:marLeft w:val="0"/>
      <w:marRight w:val="0"/>
      <w:marTop w:val="0"/>
      <w:marBottom w:val="0"/>
      <w:divBdr>
        <w:top w:val="none" w:sz="0" w:space="0" w:color="auto"/>
        <w:left w:val="none" w:sz="0" w:space="0" w:color="auto"/>
        <w:bottom w:val="none" w:sz="0" w:space="0" w:color="auto"/>
        <w:right w:val="none" w:sz="0" w:space="0" w:color="auto"/>
      </w:divBdr>
    </w:div>
    <w:div w:id="675157815">
      <w:bodyDiv w:val="1"/>
      <w:marLeft w:val="0"/>
      <w:marRight w:val="0"/>
      <w:marTop w:val="0"/>
      <w:marBottom w:val="0"/>
      <w:divBdr>
        <w:top w:val="none" w:sz="0" w:space="0" w:color="auto"/>
        <w:left w:val="none" w:sz="0" w:space="0" w:color="auto"/>
        <w:bottom w:val="none" w:sz="0" w:space="0" w:color="auto"/>
        <w:right w:val="none" w:sz="0" w:space="0" w:color="auto"/>
      </w:divBdr>
      <w:divsChild>
        <w:div w:id="1036856660">
          <w:marLeft w:val="0"/>
          <w:marRight w:val="0"/>
          <w:marTop w:val="0"/>
          <w:marBottom w:val="0"/>
          <w:divBdr>
            <w:top w:val="none" w:sz="0" w:space="0" w:color="auto"/>
            <w:left w:val="none" w:sz="0" w:space="0" w:color="auto"/>
            <w:bottom w:val="none" w:sz="0" w:space="0" w:color="auto"/>
            <w:right w:val="none" w:sz="0" w:space="0" w:color="auto"/>
          </w:divBdr>
        </w:div>
        <w:div w:id="228081012">
          <w:marLeft w:val="0"/>
          <w:marRight w:val="0"/>
          <w:marTop w:val="0"/>
          <w:marBottom w:val="0"/>
          <w:divBdr>
            <w:top w:val="none" w:sz="0" w:space="0" w:color="auto"/>
            <w:left w:val="none" w:sz="0" w:space="0" w:color="auto"/>
            <w:bottom w:val="none" w:sz="0" w:space="0" w:color="auto"/>
            <w:right w:val="none" w:sz="0" w:space="0" w:color="auto"/>
          </w:divBdr>
        </w:div>
      </w:divsChild>
    </w:div>
    <w:div w:id="1139113181">
      <w:bodyDiv w:val="1"/>
      <w:marLeft w:val="0"/>
      <w:marRight w:val="0"/>
      <w:marTop w:val="0"/>
      <w:marBottom w:val="0"/>
      <w:divBdr>
        <w:top w:val="none" w:sz="0" w:space="0" w:color="auto"/>
        <w:left w:val="none" w:sz="0" w:space="0" w:color="auto"/>
        <w:bottom w:val="none" w:sz="0" w:space="0" w:color="auto"/>
        <w:right w:val="none" w:sz="0" w:space="0" w:color="auto"/>
      </w:divBdr>
      <w:divsChild>
        <w:div w:id="1494833267">
          <w:marLeft w:val="0"/>
          <w:marRight w:val="0"/>
          <w:marTop w:val="0"/>
          <w:marBottom w:val="0"/>
          <w:divBdr>
            <w:top w:val="none" w:sz="0" w:space="0" w:color="auto"/>
            <w:left w:val="none" w:sz="0" w:space="0" w:color="auto"/>
            <w:bottom w:val="none" w:sz="0" w:space="0" w:color="auto"/>
            <w:right w:val="none" w:sz="0" w:space="0" w:color="auto"/>
          </w:divBdr>
          <w:divsChild>
            <w:div w:id="1704985556">
              <w:marLeft w:val="0"/>
              <w:marRight w:val="0"/>
              <w:marTop w:val="0"/>
              <w:marBottom w:val="0"/>
              <w:divBdr>
                <w:top w:val="single" w:sz="6" w:space="0" w:color="EDF5FB"/>
                <w:left w:val="single" w:sz="6" w:space="0" w:color="EDF5FB"/>
                <w:bottom w:val="single" w:sz="6" w:space="0" w:color="EDF5FB"/>
                <w:right w:val="single" w:sz="6" w:space="0" w:color="EDF5FB"/>
              </w:divBdr>
              <w:divsChild>
                <w:div w:id="1559901574">
                  <w:marLeft w:val="0"/>
                  <w:marRight w:val="0"/>
                  <w:marTop w:val="0"/>
                  <w:marBottom w:val="0"/>
                  <w:divBdr>
                    <w:top w:val="none" w:sz="0" w:space="0" w:color="auto"/>
                    <w:left w:val="none" w:sz="0" w:space="0" w:color="auto"/>
                    <w:bottom w:val="none" w:sz="0" w:space="0" w:color="auto"/>
                    <w:right w:val="none" w:sz="0" w:space="0" w:color="auto"/>
                  </w:divBdr>
                  <w:divsChild>
                    <w:div w:id="125785370">
                      <w:marLeft w:val="0"/>
                      <w:marRight w:val="0"/>
                      <w:marTop w:val="0"/>
                      <w:marBottom w:val="0"/>
                      <w:divBdr>
                        <w:top w:val="none" w:sz="0" w:space="0" w:color="auto"/>
                        <w:left w:val="none" w:sz="0" w:space="0" w:color="auto"/>
                        <w:bottom w:val="none" w:sz="0" w:space="0" w:color="auto"/>
                        <w:right w:val="none" w:sz="0" w:space="0" w:color="auto"/>
                      </w:divBdr>
                      <w:divsChild>
                        <w:div w:id="292488820">
                          <w:marLeft w:val="75"/>
                          <w:marRight w:val="0"/>
                          <w:marTop w:val="75"/>
                          <w:marBottom w:val="75"/>
                          <w:divBdr>
                            <w:top w:val="none" w:sz="0" w:space="0" w:color="auto"/>
                            <w:left w:val="none" w:sz="0" w:space="0" w:color="auto"/>
                            <w:bottom w:val="none" w:sz="0" w:space="0" w:color="auto"/>
                            <w:right w:val="none" w:sz="0" w:space="0" w:color="auto"/>
                          </w:divBdr>
                          <w:divsChild>
                            <w:div w:id="1367869508">
                              <w:marLeft w:val="0"/>
                              <w:marRight w:val="3510"/>
                              <w:marTop w:val="75"/>
                              <w:marBottom w:val="0"/>
                              <w:divBdr>
                                <w:top w:val="none" w:sz="0" w:space="0" w:color="auto"/>
                                <w:left w:val="none" w:sz="0" w:space="0" w:color="auto"/>
                                <w:bottom w:val="none" w:sz="0" w:space="0" w:color="auto"/>
                                <w:right w:val="none" w:sz="0" w:space="0" w:color="auto"/>
                              </w:divBdr>
                              <w:divsChild>
                                <w:div w:id="92414690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45943">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6">
          <w:marLeft w:val="0"/>
          <w:marRight w:val="0"/>
          <w:marTop w:val="0"/>
          <w:marBottom w:val="0"/>
          <w:divBdr>
            <w:top w:val="none" w:sz="0" w:space="0" w:color="auto"/>
            <w:left w:val="none" w:sz="0" w:space="0" w:color="auto"/>
            <w:bottom w:val="none" w:sz="0" w:space="0" w:color="auto"/>
            <w:right w:val="none" w:sz="0" w:space="0" w:color="auto"/>
          </w:divBdr>
          <w:divsChild>
            <w:div w:id="2084598583">
              <w:marLeft w:val="0"/>
              <w:marRight w:val="0"/>
              <w:marTop w:val="0"/>
              <w:marBottom w:val="0"/>
              <w:divBdr>
                <w:top w:val="single" w:sz="6" w:space="0" w:color="EDF5FB"/>
                <w:left w:val="single" w:sz="6" w:space="0" w:color="EDF5FB"/>
                <w:bottom w:val="single" w:sz="6" w:space="0" w:color="EDF5FB"/>
                <w:right w:val="single" w:sz="6" w:space="0" w:color="EDF5FB"/>
              </w:divBdr>
              <w:divsChild>
                <w:div w:id="1358849818">
                  <w:marLeft w:val="0"/>
                  <w:marRight w:val="0"/>
                  <w:marTop w:val="0"/>
                  <w:marBottom w:val="0"/>
                  <w:divBdr>
                    <w:top w:val="none" w:sz="0" w:space="0" w:color="auto"/>
                    <w:left w:val="none" w:sz="0" w:space="0" w:color="auto"/>
                    <w:bottom w:val="none" w:sz="0" w:space="0" w:color="auto"/>
                    <w:right w:val="none" w:sz="0" w:space="0" w:color="auto"/>
                  </w:divBdr>
                  <w:divsChild>
                    <w:div w:id="1037897164">
                      <w:marLeft w:val="0"/>
                      <w:marRight w:val="0"/>
                      <w:marTop w:val="0"/>
                      <w:marBottom w:val="0"/>
                      <w:divBdr>
                        <w:top w:val="none" w:sz="0" w:space="0" w:color="auto"/>
                        <w:left w:val="none" w:sz="0" w:space="0" w:color="auto"/>
                        <w:bottom w:val="none" w:sz="0" w:space="0" w:color="auto"/>
                        <w:right w:val="none" w:sz="0" w:space="0" w:color="auto"/>
                      </w:divBdr>
                      <w:divsChild>
                        <w:div w:id="1937206254">
                          <w:marLeft w:val="75"/>
                          <w:marRight w:val="0"/>
                          <w:marTop w:val="75"/>
                          <w:marBottom w:val="75"/>
                          <w:divBdr>
                            <w:top w:val="none" w:sz="0" w:space="0" w:color="auto"/>
                            <w:left w:val="none" w:sz="0" w:space="0" w:color="auto"/>
                            <w:bottom w:val="none" w:sz="0" w:space="0" w:color="auto"/>
                            <w:right w:val="none" w:sz="0" w:space="0" w:color="auto"/>
                          </w:divBdr>
                          <w:divsChild>
                            <w:div w:id="1694573180">
                              <w:marLeft w:val="0"/>
                              <w:marRight w:val="3510"/>
                              <w:marTop w:val="75"/>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 w:id="12670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676924">
      <w:bodyDiv w:val="1"/>
      <w:marLeft w:val="0"/>
      <w:marRight w:val="0"/>
      <w:marTop w:val="0"/>
      <w:marBottom w:val="0"/>
      <w:divBdr>
        <w:top w:val="none" w:sz="0" w:space="0" w:color="auto"/>
        <w:left w:val="none" w:sz="0" w:space="0" w:color="auto"/>
        <w:bottom w:val="none" w:sz="0" w:space="0" w:color="auto"/>
        <w:right w:val="none" w:sz="0" w:space="0" w:color="auto"/>
      </w:divBdr>
      <w:divsChild>
        <w:div w:id="473106351">
          <w:marLeft w:val="0"/>
          <w:marRight w:val="0"/>
          <w:marTop w:val="0"/>
          <w:marBottom w:val="0"/>
          <w:divBdr>
            <w:top w:val="none" w:sz="0" w:space="0" w:color="auto"/>
            <w:left w:val="none" w:sz="0" w:space="0" w:color="auto"/>
            <w:bottom w:val="none" w:sz="0" w:space="0" w:color="auto"/>
            <w:right w:val="none" w:sz="0" w:space="0" w:color="auto"/>
          </w:divBdr>
          <w:divsChild>
            <w:div w:id="1374691127">
              <w:marLeft w:val="0"/>
              <w:marRight w:val="0"/>
              <w:marTop w:val="0"/>
              <w:marBottom w:val="0"/>
              <w:divBdr>
                <w:top w:val="single" w:sz="6" w:space="0" w:color="EDF5FB"/>
                <w:left w:val="single" w:sz="6" w:space="0" w:color="EDF5FB"/>
                <w:bottom w:val="single" w:sz="6" w:space="0" w:color="EDF5FB"/>
                <w:right w:val="single" w:sz="6" w:space="0" w:color="EDF5FB"/>
              </w:divBdr>
              <w:divsChild>
                <w:div w:id="1233393154">
                  <w:marLeft w:val="0"/>
                  <w:marRight w:val="0"/>
                  <w:marTop w:val="0"/>
                  <w:marBottom w:val="0"/>
                  <w:divBdr>
                    <w:top w:val="none" w:sz="0" w:space="0" w:color="auto"/>
                    <w:left w:val="none" w:sz="0" w:space="0" w:color="auto"/>
                    <w:bottom w:val="none" w:sz="0" w:space="0" w:color="auto"/>
                    <w:right w:val="none" w:sz="0" w:space="0" w:color="auto"/>
                  </w:divBdr>
                  <w:divsChild>
                    <w:div w:id="2053918944">
                      <w:marLeft w:val="0"/>
                      <w:marRight w:val="0"/>
                      <w:marTop w:val="0"/>
                      <w:marBottom w:val="0"/>
                      <w:divBdr>
                        <w:top w:val="none" w:sz="0" w:space="0" w:color="auto"/>
                        <w:left w:val="none" w:sz="0" w:space="0" w:color="auto"/>
                        <w:bottom w:val="none" w:sz="0" w:space="0" w:color="auto"/>
                        <w:right w:val="none" w:sz="0" w:space="0" w:color="auto"/>
                      </w:divBdr>
                      <w:divsChild>
                        <w:div w:id="1004555723">
                          <w:marLeft w:val="75"/>
                          <w:marRight w:val="0"/>
                          <w:marTop w:val="75"/>
                          <w:marBottom w:val="75"/>
                          <w:divBdr>
                            <w:top w:val="none" w:sz="0" w:space="0" w:color="auto"/>
                            <w:left w:val="none" w:sz="0" w:space="0" w:color="auto"/>
                            <w:bottom w:val="none" w:sz="0" w:space="0" w:color="auto"/>
                            <w:right w:val="none" w:sz="0" w:space="0" w:color="auto"/>
                          </w:divBdr>
                          <w:divsChild>
                            <w:div w:id="286201946">
                              <w:marLeft w:val="0"/>
                              <w:marRight w:val="3510"/>
                              <w:marTop w:val="75"/>
                              <w:marBottom w:val="0"/>
                              <w:divBdr>
                                <w:top w:val="none" w:sz="0" w:space="0" w:color="auto"/>
                                <w:left w:val="none" w:sz="0" w:space="0" w:color="auto"/>
                                <w:bottom w:val="none" w:sz="0" w:space="0" w:color="auto"/>
                                <w:right w:val="none" w:sz="0" w:space="0" w:color="auto"/>
                              </w:divBdr>
                              <w:divsChild>
                                <w:div w:id="203520180">
                                  <w:marLeft w:val="0"/>
                                  <w:marRight w:val="0"/>
                                  <w:marTop w:val="0"/>
                                  <w:marBottom w:val="0"/>
                                  <w:divBdr>
                                    <w:top w:val="none" w:sz="0" w:space="0" w:color="auto"/>
                                    <w:left w:val="none" w:sz="0" w:space="0" w:color="auto"/>
                                    <w:bottom w:val="none" w:sz="0" w:space="0" w:color="auto"/>
                                    <w:right w:val="none" w:sz="0" w:space="0" w:color="auto"/>
                                  </w:divBdr>
                                </w:div>
                                <w:div w:id="285895209">
                                  <w:marLeft w:val="0"/>
                                  <w:marRight w:val="0"/>
                                  <w:marTop w:val="0"/>
                                  <w:marBottom w:val="0"/>
                                  <w:divBdr>
                                    <w:top w:val="none" w:sz="0" w:space="0" w:color="auto"/>
                                    <w:left w:val="none" w:sz="0" w:space="0" w:color="auto"/>
                                    <w:bottom w:val="none" w:sz="0" w:space="0" w:color="auto"/>
                                    <w:right w:val="none" w:sz="0" w:space="0" w:color="auto"/>
                                  </w:divBdr>
                                </w:div>
                                <w:div w:id="298196228">
                                  <w:marLeft w:val="0"/>
                                  <w:marRight w:val="0"/>
                                  <w:marTop w:val="0"/>
                                  <w:marBottom w:val="0"/>
                                  <w:divBdr>
                                    <w:top w:val="none" w:sz="0" w:space="0" w:color="auto"/>
                                    <w:left w:val="none" w:sz="0" w:space="0" w:color="auto"/>
                                    <w:bottom w:val="none" w:sz="0" w:space="0" w:color="auto"/>
                                    <w:right w:val="none" w:sz="0" w:space="0" w:color="auto"/>
                                  </w:divBdr>
                                </w:div>
                                <w:div w:id="344866064">
                                  <w:marLeft w:val="0"/>
                                  <w:marRight w:val="0"/>
                                  <w:marTop w:val="0"/>
                                  <w:marBottom w:val="0"/>
                                  <w:divBdr>
                                    <w:top w:val="none" w:sz="0" w:space="0" w:color="auto"/>
                                    <w:left w:val="none" w:sz="0" w:space="0" w:color="auto"/>
                                    <w:bottom w:val="none" w:sz="0" w:space="0" w:color="auto"/>
                                    <w:right w:val="none" w:sz="0" w:space="0" w:color="auto"/>
                                  </w:divBdr>
                                </w:div>
                                <w:div w:id="500702277">
                                  <w:marLeft w:val="0"/>
                                  <w:marRight w:val="0"/>
                                  <w:marTop w:val="0"/>
                                  <w:marBottom w:val="0"/>
                                  <w:divBdr>
                                    <w:top w:val="none" w:sz="0" w:space="0" w:color="auto"/>
                                    <w:left w:val="none" w:sz="0" w:space="0" w:color="auto"/>
                                    <w:bottom w:val="none" w:sz="0" w:space="0" w:color="auto"/>
                                    <w:right w:val="none" w:sz="0" w:space="0" w:color="auto"/>
                                  </w:divBdr>
                                </w:div>
                                <w:div w:id="581179128">
                                  <w:marLeft w:val="0"/>
                                  <w:marRight w:val="0"/>
                                  <w:marTop w:val="0"/>
                                  <w:marBottom w:val="0"/>
                                  <w:divBdr>
                                    <w:top w:val="none" w:sz="0" w:space="0" w:color="auto"/>
                                    <w:left w:val="none" w:sz="0" w:space="0" w:color="auto"/>
                                    <w:bottom w:val="none" w:sz="0" w:space="0" w:color="auto"/>
                                    <w:right w:val="none" w:sz="0" w:space="0" w:color="auto"/>
                                  </w:divBdr>
                                </w:div>
                                <w:div w:id="589388183">
                                  <w:marLeft w:val="0"/>
                                  <w:marRight w:val="0"/>
                                  <w:marTop w:val="0"/>
                                  <w:marBottom w:val="0"/>
                                  <w:divBdr>
                                    <w:top w:val="none" w:sz="0" w:space="0" w:color="auto"/>
                                    <w:left w:val="none" w:sz="0" w:space="0" w:color="auto"/>
                                    <w:bottom w:val="none" w:sz="0" w:space="0" w:color="auto"/>
                                    <w:right w:val="none" w:sz="0" w:space="0" w:color="auto"/>
                                  </w:divBdr>
                                </w:div>
                                <w:div w:id="702678440">
                                  <w:marLeft w:val="75"/>
                                  <w:marRight w:val="75"/>
                                  <w:marTop w:val="45"/>
                                  <w:marBottom w:val="45"/>
                                  <w:divBdr>
                                    <w:top w:val="none" w:sz="0" w:space="0" w:color="auto"/>
                                    <w:left w:val="none" w:sz="0" w:space="0" w:color="auto"/>
                                    <w:bottom w:val="none" w:sz="0" w:space="0" w:color="auto"/>
                                    <w:right w:val="none" w:sz="0" w:space="0" w:color="auto"/>
                                  </w:divBdr>
                                </w:div>
                                <w:div w:id="779298096">
                                  <w:marLeft w:val="0"/>
                                  <w:marRight w:val="0"/>
                                  <w:marTop w:val="0"/>
                                  <w:marBottom w:val="0"/>
                                  <w:divBdr>
                                    <w:top w:val="none" w:sz="0" w:space="0" w:color="auto"/>
                                    <w:left w:val="none" w:sz="0" w:space="0" w:color="auto"/>
                                    <w:bottom w:val="none" w:sz="0" w:space="0" w:color="auto"/>
                                    <w:right w:val="none" w:sz="0" w:space="0" w:color="auto"/>
                                  </w:divBdr>
                                </w:div>
                                <w:div w:id="782770863">
                                  <w:marLeft w:val="0"/>
                                  <w:marRight w:val="0"/>
                                  <w:marTop w:val="0"/>
                                  <w:marBottom w:val="0"/>
                                  <w:divBdr>
                                    <w:top w:val="none" w:sz="0" w:space="0" w:color="auto"/>
                                    <w:left w:val="none" w:sz="0" w:space="0" w:color="auto"/>
                                    <w:bottom w:val="none" w:sz="0" w:space="0" w:color="auto"/>
                                    <w:right w:val="none" w:sz="0" w:space="0" w:color="auto"/>
                                  </w:divBdr>
                                </w:div>
                                <w:div w:id="863516130">
                                  <w:marLeft w:val="0"/>
                                  <w:marRight w:val="0"/>
                                  <w:marTop w:val="0"/>
                                  <w:marBottom w:val="0"/>
                                  <w:divBdr>
                                    <w:top w:val="none" w:sz="0" w:space="0" w:color="auto"/>
                                    <w:left w:val="none" w:sz="0" w:space="0" w:color="auto"/>
                                    <w:bottom w:val="none" w:sz="0" w:space="0" w:color="auto"/>
                                    <w:right w:val="none" w:sz="0" w:space="0" w:color="auto"/>
                                  </w:divBdr>
                                </w:div>
                                <w:div w:id="957567923">
                                  <w:marLeft w:val="0"/>
                                  <w:marRight w:val="0"/>
                                  <w:marTop w:val="0"/>
                                  <w:marBottom w:val="0"/>
                                  <w:divBdr>
                                    <w:top w:val="none" w:sz="0" w:space="0" w:color="auto"/>
                                    <w:left w:val="none" w:sz="0" w:space="0" w:color="auto"/>
                                    <w:bottom w:val="none" w:sz="0" w:space="0" w:color="auto"/>
                                    <w:right w:val="none" w:sz="0" w:space="0" w:color="auto"/>
                                  </w:divBdr>
                                </w:div>
                                <w:div w:id="1005280605">
                                  <w:marLeft w:val="0"/>
                                  <w:marRight w:val="0"/>
                                  <w:marTop w:val="0"/>
                                  <w:marBottom w:val="0"/>
                                  <w:divBdr>
                                    <w:top w:val="none" w:sz="0" w:space="0" w:color="auto"/>
                                    <w:left w:val="none" w:sz="0" w:space="0" w:color="auto"/>
                                    <w:bottom w:val="none" w:sz="0" w:space="0" w:color="auto"/>
                                    <w:right w:val="none" w:sz="0" w:space="0" w:color="auto"/>
                                  </w:divBdr>
                                </w:div>
                                <w:div w:id="1051146928">
                                  <w:marLeft w:val="0"/>
                                  <w:marRight w:val="0"/>
                                  <w:marTop w:val="0"/>
                                  <w:marBottom w:val="0"/>
                                  <w:divBdr>
                                    <w:top w:val="none" w:sz="0" w:space="0" w:color="auto"/>
                                    <w:left w:val="none" w:sz="0" w:space="0" w:color="auto"/>
                                    <w:bottom w:val="none" w:sz="0" w:space="0" w:color="auto"/>
                                    <w:right w:val="none" w:sz="0" w:space="0" w:color="auto"/>
                                  </w:divBdr>
                                </w:div>
                                <w:div w:id="1093628172">
                                  <w:marLeft w:val="0"/>
                                  <w:marRight w:val="0"/>
                                  <w:marTop w:val="0"/>
                                  <w:marBottom w:val="0"/>
                                  <w:divBdr>
                                    <w:top w:val="none" w:sz="0" w:space="0" w:color="auto"/>
                                    <w:left w:val="none" w:sz="0" w:space="0" w:color="auto"/>
                                    <w:bottom w:val="none" w:sz="0" w:space="0" w:color="auto"/>
                                    <w:right w:val="none" w:sz="0" w:space="0" w:color="auto"/>
                                  </w:divBdr>
                                </w:div>
                                <w:div w:id="1140266235">
                                  <w:marLeft w:val="0"/>
                                  <w:marRight w:val="0"/>
                                  <w:marTop w:val="0"/>
                                  <w:marBottom w:val="0"/>
                                  <w:divBdr>
                                    <w:top w:val="none" w:sz="0" w:space="0" w:color="auto"/>
                                    <w:left w:val="none" w:sz="0" w:space="0" w:color="auto"/>
                                    <w:bottom w:val="none" w:sz="0" w:space="0" w:color="auto"/>
                                    <w:right w:val="none" w:sz="0" w:space="0" w:color="auto"/>
                                  </w:divBdr>
                                </w:div>
                                <w:div w:id="1316300550">
                                  <w:marLeft w:val="0"/>
                                  <w:marRight w:val="0"/>
                                  <w:marTop w:val="0"/>
                                  <w:marBottom w:val="0"/>
                                  <w:divBdr>
                                    <w:top w:val="none" w:sz="0" w:space="0" w:color="auto"/>
                                    <w:left w:val="none" w:sz="0" w:space="0" w:color="auto"/>
                                    <w:bottom w:val="none" w:sz="0" w:space="0" w:color="auto"/>
                                    <w:right w:val="none" w:sz="0" w:space="0" w:color="auto"/>
                                  </w:divBdr>
                                </w:div>
                                <w:div w:id="1551842139">
                                  <w:marLeft w:val="0"/>
                                  <w:marRight w:val="0"/>
                                  <w:marTop w:val="0"/>
                                  <w:marBottom w:val="0"/>
                                  <w:divBdr>
                                    <w:top w:val="none" w:sz="0" w:space="0" w:color="auto"/>
                                    <w:left w:val="none" w:sz="0" w:space="0" w:color="auto"/>
                                    <w:bottom w:val="none" w:sz="0" w:space="0" w:color="auto"/>
                                    <w:right w:val="none" w:sz="0" w:space="0" w:color="auto"/>
                                  </w:divBdr>
                                </w:div>
                                <w:div w:id="1584030890">
                                  <w:marLeft w:val="0"/>
                                  <w:marRight w:val="0"/>
                                  <w:marTop w:val="0"/>
                                  <w:marBottom w:val="0"/>
                                  <w:divBdr>
                                    <w:top w:val="none" w:sz="0" w:space="0" w:color="auto"/>
                                    <w:left w:val="none" w:sz="0" w:space="0" w:color="auto"/>
                                    <w:bottom w:val="none" w:sz="0" w:space="0" w:color="auto"/>
                                    <w:right w:val="none" w:sz="0" w:space="0" w:color="auto"/>
                                  </w:divBdr>
                                </w:div>
                                <w:div w:id="1692337605">
                                  <w:marLeft w:val="0"/>
                                  <w:marRight w:val="0"/>
                                  <w:marTop w:val="0"/>
                                  <w:marBottom w:val="0"/>
                                  <w:divBdr>
                                    <w:top w:val="none" w:sz="0" w:space="0" w:color="auto"/>
                                    <w:left w:val="none" w:sz="0" w:space="0" w:color="auto"/>
                                    <w:bottom w:val="none" w:sz="0" w:space="0" w:color="auto"/>
                                    <w:right w:val="none" w:sz="0" w:space="0" w:color="auto"/>
                                  </w:divBdr>
                                </w:div>
                                <w:div w:id="1735422745">
                                  <w:marLeft w:val="75"/>
                                  <w:marRight w:val="75"/>
                                  <w:marTop w:val="45"/>
                                  <w:marBottom w:val="45"/>
                                  <w:divBdr>
                                    <w:top w:val="none" w:sz="0" w:space="0" w:color="auto"/>
                                    <w:left w:val="none" w:sz="0" w:space="0" w:color="auto"/>
                                    <w:bottom w:val="none" w:sz="0" w:space="0" w:color="auto"/>
                                    <w:right w:val="none" w:sz="0" w:space="0" w:color="auto"/>
                                  </w:divBdr>
                                </w:div>
                                <w:div w:id="1922332237">
                                  <w:marLeft w:val="0"/>
                                  <w:marRight w:val="0"/>
                                  <w:marTop w:val="0"/>
                                  <w:marBottom w:val="0"/>
                                  <w:divBdr>
                                    <w:top w:val="none" w:sz="0" w:space="0" w:color="auto"/>
                                    <w:left w:val="none" w:sz="0" w:space="0" w:color="auto"/>
                                    <w:bottom w:val="none" w:sz="0" w:space="0" w:color="auto"/>
                                    <w:right w:val="none" w:sz="0" w:space="0" w:color="auto"/>
                                  </w:divBdr>
                                </w:div>
                                <w:div w:id="19931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7557">
      <w:bodyDiv w:val="1"/>
      <w:marLeft w:val="0"/>
      <w:marRight w:val="0"/>
      <w:marTop w:val="0"/>
      <w:marBottom w:val="0"/>
      <w:divBdr>
        <w:top w:val="none" w:sz="0" w:space="0" w:color="auto"/>
        <w:left w:val="none" w:sz="0" w:space="0" w:color="auto"/>
        <w:bottom w:val="none" w:sz="0" w:space="0" w:color="auto"/>
        <w:right w:val="none" w:sz="0" w:space="0" w:color="auto"/>
      </w:divBdr>
      <w:divsChild>
        <w:div w:id="1857159481">
          <w:marLeft w:val="0"/>
          <w:marRight w:val="0"/>
          <w:marTop w:val="0"/>
          <w:marBottom w:val="0"/>
          <w:divBdr>
            <w:top w:val="none" w:sz="0" w:space="0" w:color="auto"/>
            <w:left w:val="none" w:sz="0" w:space="0" w:color="auto"/>
            <w:bottom w:val="none" w:sz="0" w:space="0" w:color="auto"/>
            <w:right w:val="none" w:sz="0" w:space="0" w:color="auto"/>
          </w:divBdr>
          <w:divsChild>
            <w:div w:id="10523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6289">
      <w:bodyDiv w:val="1"/>
      <w:marLeft w:val="0"/>
      <w:marRight w:val="0"/>
      <w:marTop w:val="0"/>
      <w:marBottom w:val="0"/>
      <w:divBdr>
        <w:top w:val="none" w:sz="0" w:space="0" w:color="auto"/>
        <w:left w:val="none" w:sz="0" w:space="0" w:color="auto"/>
        <w:bottom w:val="none" w:sz="0" w:space="0" w:color="auto"/>
        <w:right w:val="none" w:sz="0" w:space="0" w:color="auto"/>
      </w:divBdr>
      <w:divsChild>
        <w:div w:id="209658826">
          <w:marLeft w:val="0"/>
          <w:marRight w:val="0"/>
          <w:marTop w:val="0"/>
          <w:marBottom w:val="0"/>
          <w:divBdr>
            <w:top w:val="none" w:sz="0" w:space="0" w:color="auto"/>
            <w:left w:val="none" w:sz="0" w:space="0" w:color="auto"/>
            <w:bottom w:val="none" w:sz="0" w:space="0" w:color="auto"/>
            <w:right w:val="none" w:sz="0" w:space="0" w:color="auto"/>
          </w:divBdr>
        </w:div>
        <w:div w:id="43294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1570</Words>
  <Characters>10840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SZAKMAI GYAKORLAT SZABÁLYZAT</vt:lpstr>
    </vt:vector>
  </TitlesOfParts>
  <Company>SZTE SZÉF</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SZAKMAI GYAKORLAT SZABÁLYZAT</dc:title>
  <dc:creator>Andrea</dc:creator>
  <cp:lastModifiedBy>user</cp:lastModifiedBy>
  <cp:revision>7</cp:revision>
  <cp:lastPrinted>2018-08-01T07:21:00Z</cp:lastPrinted>
  <dcterms:created xsi:type="dcterms:W3CDTF">2019-01-16T11:49:00Z</dcterms:created>
  <dcterms:modified xsi:type="dcterms:W3CDTF">2020-11-20T09:14:00Z</dcterms:modified>
</cp:coreProperties>
</file>